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D767EF">
      <w:pPr>
        <w:pStyle w:val="2"/>
        <w:spacing w:before="0" w:after="0"/>
        <w:rPr>
          <w:rFonts w:ascii="宋体" w:hAnsi="宋体" w:eastAsia="宋体"/>
          <w:color w:val="auto"/>
          <w:sz w:val="28"/>
          <w:szCs w:val="28"/>
        </w:rPr>
      </w:pPr>
      <w:bookmarkStart w:id="0" w:name="_Toc142295398"/>
      <w:r>
        <w:rPr>
          <w:rFonts w:hint="eastAsia" w:ascii="宋体" w:hAnsi="宋体" w:eastAsia="宋体"/>
          <w:color w:val="auto"/>
          <w:sz w:val="28"/>
          <w:szCs w:val="28"/>
        </w:rPr>
        <w:t>附件1：</w:t>
      </w:r>
      <w:bookmarkEnd w:id="0"/>
    </w:p>
    <w:p w14:paraId="5E25DC02">
      <w:pPr>
        <w:pStyle w:val="6"/>
        <w:spacing w:after="0"/>
        <w:rPr>
          <w:color w:val="auto"/>
        </w:rPr>
      </w:pPr>
    </w:p>
    <w:p w14:paraId="0B75E196">
      <w:pPr>
        <w:jc w:val="center"/>
        <w:rPr>
          <w:b/>
          <w:bCs/>
          <w:color w:val="auto"/>
          <w:sz w:val="32"/>
          <w:szCs w:val="32"/>
        </w:rPr>
      </w:pPr>
      <w:r>
        <w:rPr>
          <w:rFonts w:hint="eastAsia"/>
          <w:b/>
          <w:bCs/>
          <w:color w:val="auto"/>
          <w:sz w:val="32"/>
          <w:szCs w:val="32"/>
        </w:rPr>
        <w:t>介  绍  信</w:t>
      </w:r>
    </w:p>
    <w:p w14:paraId="366EFB7B">
      <w:pPr>
        <w:spacing w:line="360" w:lineRule="auto"/>
        <w:rPr>
          <w:color w:val="auto"/>
          <w:sz w:val="28"/>
          <w:szCs w:val="28"/>
        </w:rPr>
      </w:pPr>
    </w:p>
    <w:p w14:paraId="1FDC0AD1">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4486B28E">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2FB45F3A">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雅安职业技术学院2025年专业实训服采购项目</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w:t>
      </w:r>
      <w:r>
        <w:rPr>
          <w:rFonts w:hint="eastAsia" w:ascii="宋体" w:hAnsi="宋体" w:cs="宋体"/>
          <w:color w:val="auto"/>
          <w:sz w:val="24"/>
          <w:szCs w:val="24"/>
          <w:u w:val="single"/>
          <w:lang w:val="en-US" w:eastAsia="zh-CN"/>
        </w:rPr>
        <w:t>51181720250316</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08A02B32">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雅安职业技术学院2025年专业实训服采购项目</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w:t>
      </w:r>
      <w:r>
        <w:rPr>
          <w:rFonts w:hint="eastAsia" w:ascii="宋体" w:hAnsi="宋体" w:cs="宋体"/>
          <w:color w:val="auto"/>
          <w:sz w:val="24"/>
          <w:szCs w:val="24"/>
          <w:u w:val="single"/>
          <w:lang w:val="en-US" w:eastAsia="zh-CN"/>
        </w:rPr>
        <w:t>51181720250316</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w:t>
      </w:r>
    </w:p>
    <w:p w14:paraId="1AF777CC">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6EC92E7D">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0ADDC2BB">
      <w:pPr>
        <w:spacing w:line="360" w:lineRule="auto"/>
        <w:ind w:firstLine="3600" w:firstLineChars="1500"/>
        <w:rPr>
          <w:rFonts w:ascii="宋体" w:hAnsi="宋体" w:cs="宋体"/>
          <w:color w:val="auto"/>
          <w:sz w:val="24"/>
          <w:szCs w:val="24"/>
        </w:rPr>
      </w:pPr>
    </w:p>
    <w:p w14:paraId="1FC58558">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719AF66A">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16797CAF">
      <w:pPr>
        <w:spacing w:line="480" w:lineRule="auto"/>
        <w:rPr>
          <w:rFonts w:ascii="宋体" w:hAnsi="宋体" w:cs="宋体"/>
          <w:b/>
          <w:color w:val="auto"/>
          <w:sz w:val="24"/>
          <w:szCs w:val="24"/>
        </w:rPr>
      </w:pPr>
      <w:r>
        <w:rPr>
          <w:rFonts w:hint="eastAsia" w:ascii="宋体" w:hAnsi="宋体" w:cs="宋体"/>
          <w:b/>
          <w:color w:val="auto"/>
          <w:sz w:val="24"/>
          <w:szCs w:val="24"/>
        </w:rPr>
        <w:t>特别提醒！</w:t>
      </w:r>
    </w:p>
    <w:p w14:paraId="52209A78">
      <w:pP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07D4B05F">
      <w:pPr>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66993FB6">
      <w:pPr>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52C84B14">
      <w:pPr>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hint="eastAsia" w:ascii="宋体" w:hAnsi="宋体" w:cs="宋体"/>
          <w:color w:val="auto"/>
          <w:sz w:val="24"/>
          <w:szCs w:val="24"/>
          <w:lang w:eastAsia="zh-CN"/>
        </w:rPr>
        <w:t>19138991676</w:t>
      </w:r>
      <w:r>
        <w:rPr>
          <w:rFonts w:hint="eastAsia" w:ascii="宋体" w:hAnsi="宋体" w:cs="宋体"/>
          <w:color w:val="auto"/>
          <w:sz w:val="24"/>
          <w:szCs w:val="24"/>
        </w:rPr>
        <w:t>.</w:t>
      </w:r>
    </w:p>
    <w:p w14:paraId="52764BE5">
      <w:pPr>
        <w:spacing w:line="360" w:lineRule="auto"/>
        <w:rPr>
          <w:rFonts w:ascii="宋体" w:hAnsi="宋体" w:cs="宋体"/>
          <w:color w:val="auto"/>
          <w:sz w:val="24"/>
          <w:szCs w:val="24"/>
        </w:rPr>
      </w:pPr>
    </w:p>
    <w:p w14:paraId="06352DA9">
      <w:pPr>
        <w:spacing w:line="480" w:lineRule="auto"/>
        <w:rPr>
          <w:rFonts w:ascii="宋体" w:hAnsi="宋体" w:eastAsia="宋体"/>
          <w:color w:val="auto"/>
          <w:sz w:val="28"/>
          <w:szCs w:val="28"/>
        </w:rPr>
      </w:pPr>
      <w:r>
        <w:rPr>
          <w:rFonts w:hint="eastAsia" w:ascii="宋体" w:hAnsi="宋体" w:cs="宋体"/>
          <w:color w:val="auto"/>
          <w:sz w:val="24"/>
          <w:szCs w:val="24"/>
        </w:rPr>
        <w:t>附：经办人员身份证正反面扫描件。</w:t>
      </w:r>
      <w:r>
        <w:rPr>
          <w:rFonts w:ascii="宋体" w:hAnsi="宋体" w:eastAsia="宋体"/>
          <w:color w:val="auto"/>
          <w:sz w:val="28"/>
          <w:szCs w:val="28"/>
        </w:rPr>
        <w:br w:type="page"/>
      </w:r>
      <w:bookmarkStart w:id="1" w:name="_Toc142295399"/>
      <w:r>
        <w:rPr>
          <w:rFonts w:hint="eastAsia" w:ascii="宋体" w:hAnsi="宋体" w:eastAsia="宋体"/>
          <w:color w:val="auto"/>
          <w:sz w:val="28"/>
          <w:szCs w:val="28"/>
        </w:rPr>
        <w:t>附件</w:t>
      </w:r>
      <w:r>
        <w:rPr>
          <w:rFonts w:ascii="宋体" w:hAnsi="宋体" w:eastAsia="宋体"/>
          <w:color w:val="auto"/>
          <w:sz w:val="28"/>
          <w:szCs w:val="28"/>
        </w:rPr>
        <w:t>2</w:t>
      </w:r>
      <w:r>
        <w:rPr>
          <w:rFonts w:hint="eastAsia" w:ascii="宋体" w:hAnsi="宋体" w:eastAsia="宋体"/>
          <w:color w:val="auto"/>
          <w:sz w:val="28"/>
          <w:szCs w:val="28"/>
        </w:rPr>
        <w:t>：</w:t>
      </w:r>
      <w:bookmarkEnd w:id="1"/>
    </w:p>
    <w:p w14:paraId="611EC942">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225A0093">
      <w:pPr>
        <w:spacing w:line="360" w:lineRule="auto"/>
        <w:ind w:left="-420" w:leftChars="-200"/>
        <w:rPr>
          <w:rFonts w:ascii="宋体" w:hAnsi="宋体" w:cs="宋体"/>
          <w:b/>
          <w:bCs/>
          <w:color w:val="auto"/>
          <w:sz w:val="22"/>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67458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6DF3AF57">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tcPr>
          <w:p w14:paraId="269212BC">
            <w:pPr>
              <w:spacing w:line="48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F</w:t>
            </w:r>
            <w:r>
              <w:rPr>
                <w:rFonts w:hint="eastAsia" w:ascii="宋体" w:hAnsi="宋体" w:eastAsia="宋体" w:cs="宋体"/>
                <w:color w:val="auto"/>
                <w:sz w:val="24"/>
                <w:szCs w:val="24"/>
                <w:lang w:val="en-US" w:eastAsia="zh-CN"/>
              </w:rPr>
              <w:t>51181720250316</w:t>
            </w:r>
          </w:p>
        </w:tc>
      </w:tr>
      <w:tr w14:paraId="514D5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3DD76CDB">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tcPr>
          <w:p w14:paraId="7E04C075">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雅安职业技术学院2025年专业实训服采购项目</w:t>
            </w:r>
          </w:p>
        </w:tc>
      </w:tr>
      <w:tr w14:paraId="57CAB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7AD520D3">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tcPr>
          <w:p w14:paraId="4D08FBD2">
            <w:pPr>
              <w:spacing w:line="480" w:lineRule="auto"/>
              <w:jc w:val="center"/>
              <w:rPr>
                <w:rFonts w:ascii="宋体" w:hAnsi="宋体" w:cs="宋体"/>
                <w:color w:val="auto"/>
                <w:sz w:val="24"/>
                <w:szCs w:val="24"/>
              </w:rPr>
            </w:pPr>
            <w:r>
              <w:rPr>
                <w:rFonts w:hint="eastAsia" w:ascii="宋体" w:hAnsi="宋体" w:cs="宋体"/>
                <w:color w:val="auto"/>
                <w:sz w:val="24"/>
                <w:szCs w:val="24"/>
              </w:rPr>
              <w:t>☑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4BE9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233D923">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tcPr>
          <w:p w14:paraId="36C8F5C9">
            <w:pPr>
              <w:spacing w:line="480" w:lineRule="auto"/>
              <w:rPr>
                <w:rFonts w:ascii="宋体" w:hAnsi="宋体" w:cs="宋体"/>
                <w:color w:val="auto"/>
                <w:sz w:val="24"/>
                <w:szCs w:val="24"/>
              </w:rPr>
            </w:pPr>
          </w:p>
        </w:tc>
      </w:tr>
      <w:tr w14:paraId="4816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D22F76E">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tcPr>
          <w:p w14:paraId="6C53F018">
            <w:pPr>
              <w:spacing w:line="480" w:lineRule="auto"/>
              <w:rPr>
                <w:rFonts w:ascii="宋体" w:hAnsi="宋体" w:cs="宋体"/>
                <w:color w:val="auto"/>
                <w:sz w:val="24"/>
                <w:szCs w:val="24"/>
              </w:rPr>
            </w:pPr>
          </w:p>
        </w:tc>
      </w:tr>
      <w:tr w14:paraId="18293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7CDFF6AE">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tcPr>
          <w:p w14:paraId="3376387E">
            <w:pPr>
              <w:spacing w:line="480" w:lineRule="auto"/>
              <w:rPr>
                <w:rFonts w:ascii="宋体" w:hAnsi="宋体" w:cs="宋体"/>
                <w:color w:val="auto"/>
                <w:sz w:val="24"/>
                <w:szCs w:val="24"/>
              </w:rPr>
            </w:pPr>
          </w:p>
        </w:tc>
      </w:tr>
      <w:tr w14:paraId="17ADD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6F8526F">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tcPr>
          <w:p w14:paraId="633D6408">
            <w:pPr>
              <w:spacing w:line="480" w:lineRule="auto"/>
              <w:rPr>
                <w:rFonts w:ascii="宋体" w:hAnsi="宋体" w:cs="宋体"/>
                <w:color w:val="auto"/>
                <w:sz w:val="24"/>
                <w:szCs w:val="24"/>
              </w:rPr>
            </w:pPr>
          </w:p>
        </w:tc>
      </w:tr>
      <w:tr w14:paraId="5D69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514DCA45">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tcPr>
          <w:p w14:paraId="6A92299C">
            <w:pPr>
              <w:spacing w:line="480" w:lineRule="auto"/>
              <w:rPr>
                <w:rFonts w:ascii="宋体" w:hAnsi="宋体" w:cs="宋体"/>
                <w:color w:val="auto"/>
                <w:sz w:val="24"/>
                <w:szCs w:val="24"/>
              </w:rPr>
            </w:pPr>
          </w:p>
        </w:tc>
      </w:tr>
      <w:tr w14:paraId="0DD98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B438898">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tcPr>
          <w:p w14:paraId="3296F29A">
            <w:pPr>
              <w:spacing w:line="480" w:lineRule="auto"/>
              <w:rPr>
                <w:rFonts w:ascii="宋体" w:hAnsi="宋体" w:cs="宋体"/>
                <w:color w:val="auto"/>
                <w:sz w:val="24"/>
                <w:szCs w:val="24"/>
              </w:rPr>
            </w:pPr>
          </w:p>
        </w:tc>
      </w:tr>
      <w:tr w14:paraId="47CA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24D14F42">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tcPr>
          <w:p w14:paraId="7F2F1C0D">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0D8F5D10">
      <w:pPr>
        <w:spacing w:line="360" w:lineRule="auto"/>
        <w:rPr>
          <w:rFonts w:ascii="宋体" w:hAnsi="宋体" w:cs="宋体"/>
          <w:b/>
          <w:bCs/>
          <w:color w:val="auto"/>
          <w:sz w:val="22"/>
        </w:rPr>
      </w:pPr>
      <w:r>
        <w:rPr>
          <w:rFonts w:hint="eastAsia" w:ascii="宋体" w:hAnsi="宋体" w:cs="宋体"/>
          <w:b/>
          <w:bCs/>
          <w:color w:val="auto"/>
          <w:sz w:val="22"/>
        </w:rPr>
        <w:t>特别提醒！</w:t>
      </w:r>
    </w:p>
    <w:p w14:paraId="326CCB74">
      <w:pPr>
        <w:spacing w:line="360" w:lineRule="auto"/>
        <w:ind w:left="-420" w:leftChars="-200" w:firstLine="440" w:firstLineChars="200"/>
        <w:rPr>
          <w:rFonts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hint="eastAsia" w:ascii="宋体" w:hAnsi="宋体" w:cs="宋体"/>
          <w:color w:val="auto"/>
          <w:sz w:val="22"/>
          <w:lang w:eastAsia="zh-CN"/>
        </w:rPr>
        <w:t>19138991676</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68B72E4E">
      <w:pPr>
        <w:rPr>
          <w:rFonts w:ascii="宋体" w:hAnsi="宋体" w:cs="宋体"/>
          <w:color w:val="auto"/>
          <w:sz w:val="24"/>
          <w:szCs w:val="24"/>
        </w:rPr>
      </w:pPr>
    </w:p>
    <w:p w14:paraId="43205E32">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4D139310">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3F746E4">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1BFE629D">
      <w:pPr>
        <w:spacing w:line="360" w:lineRule="auto"/>
        <w:rPr>
          <w:rFonts w:ascii="宋体" w:hAnsi="宋体" w:cs="宋体"/>
          <w:color w:val="auto"/>
          <w:sz w:val="24"/>
          <w:szCs w:val="24"/>
        </w:rPr>
      </w:pPr>
    </w:p>
    <w:p w14:paraId="7E0FC98D">
      <w:pPr>
        <w:pStyle w:val="2"/>
        <w:spacing w:before="0" w:after="0"/>
        <w:rPr>
          <w:rFonts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426B096B">
      <w:pPr>
        <w:spacing w:line="360" w:lineRule="auto"/>
        <w:rPr>
          <w:rFonts w:ascii="宋体" w:hAnsi="宋体" w:cs="宋体"/>
          <w:color w:val="auto"/>
          <w:sz w:val="24"/>
          <w:szCs w:val="24"/>
        </w:rPr>
      </w:pPr>
    </w:p>
    <w:p w14:paraId="7F15E424">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085B4F5A">
      <w:pPr>
        <w:spacing w:line="360" w:lineRule="auto"/>
        <w:rPr>
          <w:rFonts w:ascii="宋体" w:hAnsi="宋体" w:cs="宋体"/>
          <w:color w:val="auto"/>
          <w:sz w:val="24"/>
          <w:szCs w:val="24"/>
        </w:rPr>
      </w:pPr>
    </w:p>
    <w:p w14:paraId="2132768B">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16D1639E">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54759226">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w:t>
      </w:r>
      <w:r>
        <w:rPr>
          <w:rFonts w:hint="eastAsia" w:ascii="宋体" w:hAnsi="宋体" w:cs="宋体"/>
          <w:color w:val="auto"/>
          <w:sz w:val="24"/>
          <w:szCs w:val="24"/>
          <w:lang w:val="en-US" w:eastAsia="zh-CN"/>
        </w:rPr>
        <w:t>四川银行股份有限公司成都分行</w:t>
      </w:r>
    </w:p>
    <w:p w14:paraId="6CDC17BB">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账  号：</w:t>
      </w:r>
      <w:r>
        <w:rPr>
          <w:rFonts w:hint="eastAsia" w:ascii="宋体" w:hAnsi="宋体" w:cs="宋体"/>
          <w:color w:val="auto"/>
          <w:sz w:val="24"/>
          <w:szCs w:val="24"/>
          <w:lang w:val="en-US" w:eastAsia="zh-CN"/>
        </w:rPr>
        <w:t>78220100086125877</w:t>
      </w:r>
    </w:p>
    <w:p w14:paraId="30E296DA">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行  号：313651071998</w:t>
      </w:r>
    </w:p>
    <w:p w14:paraId="4D84A1B3">
      <w:pPr>
        <w:spacing w:line="360" w:lineRule="auto"/>
        <w:rPr>
          <w:rFonts w:hint="eastAsia" w:ascii="宋体" w:hAnsi="宋体" w:cs="宋体"/>
          <w:color w:val="auto"/>
          <w:sz w:val="24"/>
          <w:szCs w:val="24"/>
        </w:rPr>
      </w:pPr>
    </w:p>
    <w:p w14:paraId="3FDE5B9E">
      <w:pPr>
        <w:numPr>
          <w:ilvl w:val="0"/>
          <w:numId w:val="1"/>
        </w:numPr>
        <w:spacing w:line="360" w:lineRule="auto"/>
        <w:rPr>
          <w:rFonts w:hint="eastAsia" w:ascii="宋体" w:hAnsi="宋体" w:cs="宋体"/>
          <w:color w:val="auto"/>
          <w:sz w:val="24"/>
          <w:szCs w:val="24"/>
        </w:rPr>
      </w:pPr>
      <w:r>
        <w:rPr>
          <w:rFonts w:hint="eastAsia" w:ascii="宋体" w:hAnsi="宋体" w:cs="宋体"/>
          <w:color w:val="auto"/>
          <w:sz w:val="24"/>
          <w:szCs w:val="24"/>
        </w:rPr>
        <w:t>对公收款二维码：</w:t>
      </w:r>
    </w:p>
    <w:p w14:paraId="6C699DF4">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必</w:t>
      </w:r>
      <w:r>
        <w:rPr>
          <w:rFonts w:hint="eastAsia" w:ascii="宋体" w:hAnsi="宋体" w:cs="宋体"/>
          <w:color w:val="auto"/>
          <w:sz w:val="24"/>
          <w:szCs w:val="24"/>
        </w:rPr>
        <w:t>须备注</w:t>
      </w:r>
      <w:r>
        <w:rPr>
          <w:rFonts w:hint="eastAsia" w:ascii="宋体" w:hAnsi="宋体" w:cs="宋体"/>
          <w:color w:val="auto"/>
          <w:sz w:val="24"/>
          <w:szCs w:val="24"/>
          <w:lang w:eastAsia="zh-CN"/>
        </w:rPr>
        <w:t>：</w:t>
      </w:r>
      <w:r>
        <w:rPr>
          <w:rFonts w:hint="eastAsia" w:ascii="宋体" w:hAnsi="宋体" w:cs="宋体"/>
          <w:color w:val="auto"/>
          <w:sz w:val="24"/>
          <w:szCs w:val="24"/>
        </w:rPr>
        <w:t>付款单位名称</w:t>
      </w:r>
      <w:r>
        <w:rPr>
          <w:rFonts w:hint="eastAsia" w:ascii="宋体" w:hAnsi="宋体" w:cs="宋体"/>
          <w:color w:val="auto"/>
          <w:sz w:val="24"/>
          <w:szCs w:val="24"/>
          <w:lang w:val="en-US" w:eastAsia="zh-CN"/>
        </w:rPr>
        <w:t>+项目名称（报名费或代理费或咨询费）</w:t>
      </w:r>
      <w:r>
        <w:rPr>
          <w:rFonts w:hint="eastAsia" w:ascii="宋体" w:hAnsi="宋体" w:cs="宋体"/>
          <w:color w:val="auto"/>
          <w:sz w:val="24"/>
          <w:szCs w:val="24"/>
        </w:rPr>
        <w:t>，否则自行承担不利后果。</w:t>
      </w:r>
    </w:p>
    <w:p w14:paraId="36155625">
      <w:pPr>
        <w:spacing w:line="360" w:lineRule="auto"/>
        <w:rPr>
          <w:rFonts w:ascii="宋体" w:hAnsi="宋体" w:cs="宋体"/>
          <w:color w:val="auto"/>
        </w:rPr>
      </w:pPr>
      <w:r>
        <w:rPr>
          <w:rFonts w:hint="eastAsia"/>
          <w:color w:val="auto"/>
          <w:lang w:val="en-US" w:eastAsia="zh-CN"/>
        </w:rPr>
        <w:t xml:space="preserve">        </w:t>
      </w:r>
      <w:r>
        <w:rPr>
          <w:color w:val="auto"/>
        </w:rPr>
        <w:drawing>
          <wp:inline distT="0" distB="0" distL="114300" distR="114300">
            <wp:extent cx="2291080" cy="2416810"/>
            <wp:effectExtent l="0" t="0" r="1397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291080" cy="2416810"/>
                    </a:xfrm>
                    <a:prstGeom prst="rect">
                      <a:avLst/>
                    </a:prstGeom>
                    <a:noFill/>
                    <a:ln>
                      <a:noFill/>
                    </a:ln>
                  </pic:spPr>
                </pic:pic>
              </a:graphicData>
            </a:graphic>
          </wp:inline>
        </w:drawing>
      </w:r>
    </w:p>
    <w:p w14:paraId="039741E4">
      <w:pPr>
        <w:spacing w:line="360" w:lineRule="auto"/>
        <w:rPr>
          <w:color w:val="auto"/>
        </w:rPr>
      </w:pPr>
    </w:p>
    <w:p w14:paraId="0A6DCDE1">
      <w:bookmarkStart w:id="2" w:name="_GoBack"/>
      <w:bookmarkEnd w:id="2"/>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BCC0C61"/>
    <w:rsid w:val="0C734DA5"/>
    <w:rsid w:val="0C9A74FB"/>
    <w:rsid w:val="0F637457"/>
    <w:rsid w:val="11001706"/>
    <w:rsid w:val="148D2326"/>
    <w:rsid w:val="162D4F0C"/>
    <w:rsid w:val="17D55D10"/>
    <w:rsid w:val="183E0CCA"/>
    <w:rsid w:val="1A447921"/>
    <w:rsid w:val="1BBB4BA7"/>
    <w:rsid w:val="1E4B0216"/>
    <w:rsid w:val="1FC1243B"/>
    <w:rsid w:val="20937409"/>
    <w:rsid w:val="233C6F3D"/>
    <w:rsid w:val="27B6759B"/>
    <w:rsid w:val="2A714EC9"/>
    <w:rsid w:val="2B6B6DBE"/>
    <w:rsid w:val="2D5E1836"/>
    <w:rsid w:val="2D6A4B58"/>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8FA63E7"/>
    <w:rsid w:val="5B602CF8"/>
    <w:rsid w:val="5BFB1031"/>
    <w:rsid w:val="5EE237C6"/>
    <w:rsid w:val="60B04936"/>
    <w:rsid w:val="635F7A05"/>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link w:val="23"/>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3">
    <w:name w:val="heading 4"/>
    <w:basedOn w:val="1"/>
    <w:next w:val="1"/>
    <w:link w:val="2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0" w:firstLineChars="200"/>
    </w:pPr>
    <w:rPr>
      <w:rFonts w:ascii="宋体" w:hAnsi="Calibri"/>
      <w:kern w:val="0"/>
      <w:sz w:val="34"/>
      <w:szCs w:val="20"/>
    </w:rPr>
  </w:style>
  <w:style w:type="paragraph" w:styleId="5">
    <w:name w:val="toc 4"/>
    <w:basedOn w:val="1"/>
    <w:next w:val="1"/>
    <w:unhideWhenUsed/>
    <w:qFormat/>
    <w:uiPriority w:val="39"/>
    <w:pPr>
      <w:spacing w:line="360" w:lineRule="auto"/>
      <w:ind w:left="720"/>
      <w:jc w:val="left"/>
    </w:pPr>
    <w:rPr>
      <w:rFonts w:ascii="Calibri" w:eastAsia="Calibri"/>
      <w:sz w:val="18"/>
      <w:szCs w:val="18"/>
    </w:rPr>
  </w:style>
  <w:style w:type="paragraph" w:styleId="6">
    <w:name w:val="Body Text"/>
    <w:basedOn w:val="1"/>
    <w:next w:val="1"/>
    <w:link w:val="25"/>
    <w:autoRedefine/>
    <w:qFormat/>
    <w:uiPriority w:val="0"/>
    <w:pPr>
      <w:spacing w:after="120"/>
    </w:p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6"/>
    <w:autoRedefine/>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6">
    <w:name w:val="Body Text First Indent"/>
    <w:basedOn w:val="6"/>
    <w:link w:val="27"/>
    <w:autoRedefine/>
    <w:qFormat/>
    <w:uiPriority w:val="0"/>
    <w:pPr>
      <w:widowControl/>
      <w:spacing w:line="360" w:lineRule="auto"/>
      <w:ind w:firstLine="200" w:firstLineChars="200"/>
      <w:jc w:val="left"/>
    </w:pPr>
    <w:rPr>
      <w:rFonts w:ascii="Cambria" w:hAnsi="Cambria"/>
      <w:kern w:val="0"/>
      <w:sz w:val="24"/>
    </w:rPr>
  </w:style>
  <w:style w:type="character" w:styleId="19">
    <w:name w:val="Hyperlink"/>
    <w:qFormat/>
    <w:uiPriority w:val="0"/>
    <w:rPr>
      <w:color w:val="333333"/>
      <w:u w:val="none"/>
    </w:rPr>
  </w:style>
  <w:style w:type="paragraph" w:customStyle="1" w:styleId="20">
    <w:name w:val="BodyText"/>
    <w:basedOn w:val="1"/>
    <w:next w:val="1"/>
    <w:qFormat/>
    <w:uiPriority w:val="0"/>
    <w:pPr>
      <w:spacing w:after="120"/>
      <w:textAlignment w:val="baseline"/>
    </w:pPr>
    <w:rPr>
      <w:color w:val="000000"/>
      <w:szCs w:val="24"/>
    </w:rPr>
  </w:style>
  <w:style w:type="paragraph" w:customStyle="1" w:styleId="21">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2">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3">
    <w:name w:val="标题 2 Char1"/>
    <w:link w:val="2"/>
    <w:autoRedefine/>
    <w:qFormat/>
    <w:uiPriority w:val="0"/>
    <w:rPr>
      <w:rFonts w:ascii="等线 Light" w:hAnsi="等线 Light" w:eastAsia="等线 Light" w:cs="Times New Roman"/>
      <w:b/>
      <w:bCs/>
      <w:sz w:val="32"/>
      <w:szCs w:val="32"/>
    </w:rPr>
  </w:style>
  <w:style w:type="character" w:customStyle="1" w:styleId="24">
    <w:name w:val="正文文本 Char"/>
    <w:basedOn w:val="18"/>
    <w:autoRedefine/>
    <w:semiHidden/>
    <w:qFormat/>
    <w:uiPriority w:val="99"/>
    <w:rPr>
      <w:rFonts w:ascii="Times New Roman" w:hAnsi="Times New Roman" w:eastAsia="宋体" w:cs="Times New Roman"/>
    </w:rPr>
  </w:style>
  <w:style w:type="character" w:customStyle="1" w:styleId="25">
    <w:name w:val="正文文本 Char1"/>
    <w:link w:val="6"/>
    <w:autoRedefine/>
    <w:qFormat/>
    <w:uiPriority w:val="0"/>
    <w:rPr>
      <w:rFonts w:ascii="Times New Roman" w:hAnsi="Times New Roman" w:eastAsia="宋体" w:cs="Times New Roman"/>
    </w:rPr>
  </w:style>
  <w:style w:type="character" w:customStyle="1" w:styleId="26">
    <w:name w:val="页脚 Char"/>
    <w:basedOn w:val="18"/>
    <w:link w:val="11"/>
    <w:autoRedefine/>
    <w:qFormat/>
    <w:uiPriority w:val="0"/>
    <w:rPr>
      <w:rFonts w:ascii="Times New Roman" w:hAnsi="Times New Roman" w:eastAsia="宋体" w:cs="Times New Roman"/>
      <w:sz w:val="18"/>
      <w:szCs w:val="18"/>
    </w:rPr>
  </w:style>
  <w:style w:type="character" w:customStyle="1" w:styleId="27">
    <w:name w:val="正文首行缩进 Char"/>
    <w:basedOn w:val="24"/>
    <w:link w:val="16"/>
    <w:autoRedefine/>
    <w:qFormat/>
    <w:uiPriority w:val="0"/>
    <w:rPr>
      <w:rFonts w:ascii="Cambria" w:hAnsi="Cambria" w:eastAsia="宋体" w:cs="Times New Roman"/>
      <w:kern w:val="0"/>
      <w:sz w:val="24"/>
    </w:rPr>
  </w:style>
  <w:style w:type="character" w:customStyle="1" w:styleId="28">
    <w:name w:val="标题 4 Char"/>
    <w:basedOn w:val="18"/>
    <w:link w:val="3"/>
    <w:autoRedefine/>
    <w:semiHidden/>
    <w:qFormat/>
    <w:uiPriority w:val="9"/>
    <w:rPr>
      <w:rFonts w:asciiTheme="majorHAnsi" w:hAnsiTheme="majorHAnsi" w:eastAsiaTheme="majorEastAsia" w:cstheme="majorBidi"/>
      <w:b/>
      <w:bCs/>
      <w:sz w:val="28"/>
      <w:szCs w:val="28"/>
    </w:rPr>
  </w:style>
  <w:style w:type="character" w:customStyle="1" w:styleId="29">
    <w:name w:val="批注框文本 Char"/>
    <w:basedOn w:val="18"/>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775</Words>
  <Characters>933</Characters>
  <Lines>7</Lines>
  <Paragraphs>2</Paragraphs>
  <TotalTime>0</TotalTime>
  <ScaleCrop>false</ScaleCrop>
  <LinksUpToDate>false</LinksUpToDate>
  <CharactersWithSpaces>1005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2025-04-08T11:40:03Z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