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7A8D">
      <w:pPr>
        <w:pStyle w:val="2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195D1FE">
      <w:pPr>
        <w:pStyle w:val="3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t>通江中学学生床上用品四件套采购项目</w:t>
      </w:r>
    </w:p>
    <w:p w14:paraId="44BD3A96">
      <w:pPr>
        <w:pStyle w:val="2"/>
        <w:numPr>
          <w:ilvl w:val="0"/>
          <w:numId w:val="1"/>
        </w:numPr>
        <w:kinsoku w:val="0"/>
        <w:overflowPunct w:val="0"/>
        <w:spacing w:before="31" w:line="336" w:lineRule="auto"/>
        <w:ind w:right="4330" w:rightChars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项目基本情况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</w:p>
    <w:p w14:paraId="65B2684D">
      <w:pPr>
        <w:spacing w:line="360" w:lineRule="auto"/>
        <w:ind w:firstLine="840" w:firstLineChars="3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1.项目编号：HRD20250416；</w:t>
      </w:r>
    </w:p>
    <w:p w14:paraId="3619FAB3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2.项目</w:t>
      </w:r>
      <w:bookmarkStart w:id="0" w:name="OLE_LINK1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名称</w:t>
      </w:r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：通江中学学生床上用品四件套采购项目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；</w:t>
      </w:r>
    </w:p>
    <w:p w14:paraId="598154C6">
      <w:pPr>
        <w:spacing w:line="360" w:lineRule="auto"/>
        <w:ind w:firstLine="840" w:firstLineChars="3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3.采 购 人：四川省通江中学；</w:t>
      </w:r>
    </w:p>
    <w:p w14:paraId="17B766F0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bookmarkStart w:id="1" w:name="OLE_LINK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代理机构</w:t>
      </w:r>
      <w:bookmarkEnd w:id="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：四川瀚瑞达工程项目管理有限公司；</w:t>
      </w:r>
    </w:p>
    <w:p w14:paraId="00A4417E">
      <w:pPr>
        <w:pStyle w:val="14"/>
        <w:spacing w:beforeLines="0" w:afterLines="0" w:line="240" w:lineRule="auto"/>
        <w:ind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5.报名费支费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方式：公对公转帐；            开户银行：中国银行股份有限公司巴中东城支行；</w:t>
      </w:r>
    </w:p>
    <w:p w14:paraId="0E57420D">
      <w:pPr>
        <w:pStyle w:val="14"/>
        <w:spacing w:beforeLines="0" w:afterLines="0" w:line="240" w:lineRule="auto"/>
        <w:ind w:firstLine="1120" w:firstLineChars="400"/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帐户名称：四川瀚瑞达工程项目管理有限公司；    开户帐号：126687787866；</w:t>
      </w:r>
    </w:p>
    <w:p w14:paraId="6B9C6467">
      <w:pPr>
        <w:pStyle w:val="2"/>
        <w:kinsoku w:val="0"/>
        <w:overflowPunct w:val="0"/>
        <w:spacing w:before="125" w:line="338" w:lineRule="auto"/>
        <w:ind w:right="241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采购形式及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</w:t>
      </w:r>
      <w:r>
        <w:rPr>
          <w:rFonts w:hint="eastAsia" w:ascii="宋体" w:hAnsi="宋体" w:eastAsia="宋体" w:cs="宋体"/>
          <w:b/>
          <w:sz w:val="28"/>
          <w:szCs w:val="28"/>
        </w:rPr>
        <w:t>金来源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 w14:paraId="7EB8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1.</w:t>
      </w:r>
      <w:bookmarkStart w:id="2" w:name="OLE_LINK9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采购形式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竞争性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磋商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；</w:t>
      </w:r>
      <w:bookmarkStart w:id="3" w:name="OLE_LINK32"/>
      <w:bookmarkStart w:id="4" w:name="OLE_LINK8"/>
    </w:p>
    <w:bookmarkEnd w:id="3"/>
    <w:bookmarkEnd w:id="4"/>
    <w:p w14:paraId="48C0D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2.资金来源：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自有资金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294500.00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（大写：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贰拾玖万肆仟伍佰元整）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</w:p>
    <w:p w14:paraId="5E9D1EE1">
      <w:pPr>
        <w:spacing w:line="360" w:lineRule="auto"/>
        <w:ind w:firstLine="960" w:firstLineChars="3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 w:bidi="ar-SA"/>
        </w:rPr>
      </w:pPr>
    </w:p>
    <w:p w14:paraId="67FCEA55">
      <w:pPr>
        <w:pStyle w:val="2"/>
        <w:kinsoku w:val="0"/>
        <w:overflowPunct w:val="0"/>
        <w:spacing w:before="46" w:line="321" w:lineRule="auto"/>
        <w:ind w:right="27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</w:p>
    <w:p w14:paraId="2AE63073">
      <w:pPr>
        <w:pStyle w:val="2"/>
        <w:kinsoku w:val="0"/>
        <w:overflowPunct w:val="0"/>
        <w:spacing w:before="46" w:line="321" w:lineRule="auto"/>
        <w:ind w:right="27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/>
          <w:sz w:val="28"/>
          <w:szCs w:val="28"/>
        </w:rPr>
        <w:t>文件获取时间、地点、方式：</w:t>
      </w:r>
    </w:p>
    <w:p w14:paraId="0FBFC715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文件获取时间：【202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日】至【202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日】上午09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:至12：00，下午14:00至</w:t>
      </w:r>
      <w:r>
        <w:rPr>
          <w:rFonts w:hint="eastAsia" w:ascii="宋体" w:hAnsi="宋体" w:eastAsia="宋体" w:cs="宋体"/>
          <w:sz w:val="28"/>
          <w:szCs w:val="28"/>
        </w:rPr>
        <w:t xml:space="preserve"> 17时00分（北京时间，法定节假日除外）。</w:t>
      </w:r>
    </w:p>
    <w:p w14:paraId="68A18443">
      <w:pPr>
        <w:pStyle w:val="2"/>
        <w:kinsoku w:val="0"/>
        <w:overflowPunct w:val="0"/>
        <w:spacing w:before="46" w:line="321" w:lineRule="auto"/>
        <w:ind w:left="0" w:leftChars="0" w:right="270"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获取地点：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现场获取或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eastAsia="宋体" w:cs="宋体"/>
          <w:kern w:val="2"/>
          <w:sz w:val="28"/>
          <w:szCs w:val="28"/>
          <w:u w:val="single"/>
          <w:lang w:val="en-US" w:eastAsia="zh-CN" w:bidi="ar-SA"/>
        </w:rPr>
        <w:t>3871590386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87A486C">
      <w:pPr>
        <w:wordWrap w:val="0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bookmarkStart w:id="5" w:name="OLE_LINK3"/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bookmarkEnd w:id="5"/>
      <w:r>
        <w:rPr>
          <w:rFonts w:hint="eastAsia" w:ascii="宋体" w:hAnsi="宋体" w:eastAsia="宋体" w:cs="宋体"/>
          <w:sz w:val="28"/>
          <w:szCs w:val="28"/>
        </w:rPr>
        <w:t>获取方式：</w:t>
      </w:r>
    </w:p>
    <w:p w14:paraId="163E48EF">
      <w:pPr>
        <w:wordWrap w:val="0"/>
        <w:spacing w:line="360" w:lineRule="auto"/>
        <w:ind w:firstLine="840" w:firstLineChars="300"/>
        <w:rPr>
          <w:rFonts w:hint="eastAsia" w:ascii="Calibri" w:hAnsi="Calibri" w:eastAsia="宋体" w:cs="Calibri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sz w:val="28"/>
          <w:szCs w:val="28"/>
        </w:rPr>
        <w:t>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现场报名，现场获取；</w:t>
      </w:r>
    </w:p>
    <w:p w14:paraId="6B9BC4C5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文件时，经办人员须在网上提交以下资料：</w:t>
      </w:r>
    </w:p>
    <w:p w14:paraId="6F9D24E6">
      <w:pPr>
        <w:spacing w:line="360" w:lineRule="auto"/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步骤如下：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>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介绍信</w:t>
      </w:r>
      <w:bookmarkStart w:id="17" w:name="_GoBack"/>
      <w:bookmarkEnd w:id="17"/>
      <w:r>
        <w:rPr>
          <w:rFonts w:hint="eastAsia" w:ascii="宋体" w:hAnsi="宋体" w:eastAsia="宋体" w:cs="宋体"/>
          <w:sz w:val="28"/>
          <w:szCs w:val="28"/>
        </w:rPr>
        <w:t>及经办人身份证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加盖单位鲜章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现场支付采购文件获取费用。</w:t>
      </w:r>
    </w:p>
    <w:p w14:paraId="31325263">
      <w:pPr>
        <w:pStyle w:val="2"/>
        <w:rPr>
          <w:rFonts w:hint="default"/>
          <w:lang w:val="en-US" w:eastAsia="zh-CN"/>
        </w:rPr>
      </w:pPr>
    </w:p>
    <w:p w14:paraId="4272BF03">
      <w:pPr>
        <w:wordWrap w:val="0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Calibri" w:hAnsi="Calibri" w:eastAsia="宋体" w:cs="Calibri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>网上</w:t>
      </w:r>
      <w:bookmarkStart w:id="6" w:name="OLE_LINK1"/>
      <w:r>
        <w:rPr>
          <w:rFonts w:hint="eastAsia" w:ascii="宋体" w:hAnsi="宋体" w:eastAsia="宋体" w:cs="宋体"/>
          <w:sz w:val="28"/>
          <w:szCs w:val="28"/>
        </w:rPr>
        <w:t>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网上</w:t>
      </w:r>
      <w:bookmarkEnd w:id="6"/>
      <w:bookmarkStart w:id="7" w:name="OLE_LINK2"/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bookmarkEnd w:id="7"/>
    <w:p w14:paraId="0F2B9458">
      <w:pPr>
        <w:wordWrap w:val="0"/>
        <w:spacing w:line="360" w:lineRule="auto"/>
        <w:ind w:firstLine="1400" w:firstLine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3871590386@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完成报名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</w:t>
      </w:r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文件。</w:t>
      </w:r>
    </w:p>
    <w:p w14:paraId="4D3D0FE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bookmarkStart w:id="8" w:name="OLE_LINK4"/>
      <w:r>
        <w:rPr>
          <w:rFonts w:hint="eastAsia" w:ascii="宋体" w:hAnsi="宋体" w:eastAsia="宋体" w:cs="宋体"/>
          <w:sz w:val="28"/>
          <w:szCs w:val="28"/>
        </w:rPr>
        <w:t>获取</w:t>
      </w:r>
      <w:bookmarkEnd w:id="8"/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文件时，经办人员须在网上提交以下资料：</w:t>
      </w:r>
    </w:p>
    <w:p w14:paraId="1DA457C5">
      <w:pPr>
        <w:numPr>
          <w:ilvl w:val="0"/>
          <w:numId w:val="0"/>
        </w:numPr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步骤如下：①</w:t>
      </w:r>
      <w:r>
        <w:rPr>
          <w:rFonts w:hint="eastAsia" w:ascii="宋体" w:hAnsi="宋体"/>
          <w:sz w:val="28"/>
          <w:szCs w:val="28"/>
        </w:rPr>
        <w:t>下载公告附件中的</w:t>
      </w:r>
      <w:r>
        <w:rPr>
          <w:rFonts w:hint="eastAsia" w:ascii="宋体" w:hAnsi="宋体" w:eastAsia="宋体" w:cs="宋体"/>
          <w:sz w:val="28"/>
          <w:szCs w:val="28"/>
        </w:rPr>
        <w:t>《报名表及介绍信》模板，并按要求填写;供应商为法人或者其他组织的，需提供单位《报名表及介绍信》</w:t>
      </w:r>
      <w:bookmarkStart w:id="9" w:name="OLE_LINK20"/>
      <w:r>
        <w:rPr>
          <w:rFonts w:hint="eastAsia" w:ascii="宋体" w:hAnsi="宋体" w:eastAsia="宋体" w:cs="宋体"/>
          <w:sz w:val="28"/>
          <w:szCs w:val="28"/>
        </w:rPr>
        <w:t>营业执照及经办人身份证明</w:t>
      </w:r>
      <w:bookmarkEnd w:id="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；②。将已完整填写的《报名表及介绍信》营业执照及经办人身份证明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加盖单位鲜章后扫描成PDF图片,连</w:t>
      </w:r>
      <w:bookmarkStart w:id="10" w:name="OLE_LINK12"/>
      <w:r>
        <w:rPr>
          <w:rFonts w:hint="eastAsia" w:ascii="宋体" w:hAnsi="宋体" w:eastAsia="宋体" w:cs="宋体"/>
          <w:sz w:val="28"/>
          <w:szCs w:val="28"/>
        </w:rPr>
        <w:t>同报名费用支付凭证截图打包发送至QQ邮箱：</w:t>
      </w:r>
      <w:bookmarkEnd w:id="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 注：供应商购买采购文件时须认真如实填写项目信息及供应商信息；若因供应商提供的错误信息，对其竞标事宜造成影响的，由供应商自行承担所有责任。开标时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须带上所有报名资料原件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，及开标手持件原件</w:t>
      </w:r>
      <w:r>
        <w:rPr>
          <w:rFonts w:hint="eastAsia" w:ascii="宋体" w:hAnsi="宋体" w:eastAsia="宋体" w:cs="宋体"/>
          <w:sz w:val="28"/>
          <w:szCs w:val="28"/>
        </w:rPr>
        <w:t>交至代理机构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，并对投标人代表进行身份确认。</w:t>
      </w:r>
      <w:r>
        <w:rPr>
          <w:rFonts w:hint="eastAsia" w:ascii="宋体" w:hAnsi="宋体" w:eastAsia="宋体" w:cs="宋体"/>
          <w:sz w:val="28"/>
          <w:szCs w:val="28"/>
        </w:rPr>
        <w:t>（网上提交报名资料后必须电话确认提交成功，并支付采购文件获取费用，否则无效）。</w:t>
      </w:r>
    </w:p>
    <w:p w14:paraId="309E322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有关本次采购文件的事项若存在变动或修改，敬请及时关注“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四川招投标网（www.scbid.com）</w:t>
      </w:r>
      <w:r>
        <w:rPr>
          <w:rFonts w:hint="eastAsia" w:ascii="宋体" w:hAnsi="宋体" w:eastAsia="宋体" w:cs="宋体"/>
          <w:sz w:val="28"/>
          <w:szCs w:val="28"/>
        </w:rPr>
        <w:t>”发布的更正公告信息。</w:t>
      </w:r>
    </w:p>
    <w:p w14:paraId="2C44442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文件售价：人民币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00元/份（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文件售后不退,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资格不能转让）。</w:t>
      </w:r>
    </w:p>
    <w:p w14:paraId="1C9DF636">
      <w:pPr>
        <w:pStyle w:val="2"/>
        <w:numPr>
          <w:ilvl w:val="0"/>
          <w:numId w:val="0"/>
        </w:numPr>
        <w:kinsoku w:val="0"/>
        <w:overflowPunct w:val="0"/>
        <w:spacing w:before="89" w:line="429" w:lineRule="auto"/>
        <w:ind w:right="164" w:right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递交响应文件截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止时间：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日】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时00分（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北京时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间）。 </w:t>
      </w:r>
    </w:p>
    <w:p w14:paraId="14A87266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五、递交</w:t>
      </w:r>
      <w:bookmarkStart w:id="11" w:name="OLE_LINK5"/>
      <w:r>
        <w:rPr>
          <w:rFonts w:hint="eastAsia" w:ascii="宋体" w:hAnsi="宋体" w:eastAsia="宋体" w:cs="宋体"/>
          <w:b/>
          <w:sz w:val="28"/>
          <w:szCs w:val="28"/>
        </w:rPr>
        <w:t>响应文件</w:t>
      </w:r>
      <w:bookmarkEnd w:id="11"/>
      <w:r>
        <w:rPr>
          <w:rFonts w:hint="eastAsia" w:ascii="宋体" w:hAnsi="宋体" w:eastAsia="宋体" w:cs="宋体"/>
          <w:b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四川瀚瑞达工程项目管理有限公司开</w:t>
      </w:r>
      <w:r>
        <w:rPr>
          <w:rFonts w:hint="eastAsia" w:ascii="宋体" w:hAnsi="宋体" w:eastAsia="宋体" w:cs="宋体"/>
          <w:sz w:val="28"/>
          <w:szCs w:val="28"/>
        </w:rPr>
        <w:t>标室（巴中市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通江县诺江镇石牛大道460号3楼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，响应文件必须在递交响应文件</w:t>
      </w:r>
      <w:r>
        <w:rPr>
          <w:rFonts w:hint="eastAsia" w:ascii="宋体" w:hAnsi="宋体" w:eastAsia="宋体" w:cs="宋体"/>
          <w:sz w:val="28"/>
          <w:szCs w:val="28"/>
        </w:rPr>
        <w:t>截止时间前送达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地点。逾期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送达、密封和标注错误的响应文件恕不接收。本次采购不接收邮寄的响应文件。</w:t>
      </w:r>
    </w:p>
    <w:p w14:paraId="4CA37D7F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六、响应文件开启时间：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【2025年05月09日】14时00分（</w:t>
      </w:r>
      <w:r>
        <w:rPr>
          <w:rFonts w:hint="eastAsia" w:ascii="宋体" w:hAnsi="宋体" w:eastAsia="宋体" w:cs="宋体"/>
          <w:sz w:val="28"/>
          <w:szCs w:val="28"/>
        </w:rPr>
        <w:t>北京时间）。</w:t>
      </w:r>
    </w:p>
    <w:p w14:paraId="5C4DE384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七、响应文件</w:t>
      </w:r>
      <w:bookmarkStart w:id="12" w:name="OLE_LINK6"/>
      <w:r>
        <w:rPr>
          <w:rFonts w:hint="eastAsia" w:ascii="宋体" w:hAnsi="宋体" w:eastAsia="宋体" w:cs="宋体"/>
          <w:sz w:val="28"/>
          <w:szCs w:val="28"/>
        </w:rPr>
        <w:t>开启地点</w:t>
      </w:r>
      <w:bookmarkEnd w:id="12"/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四川瀚瑞达工程项目管理有限公司评</w:t>
      </w:r>
      <w:r>
        <w:rPr>
          <w:rFonts w:hint="eastAsia" w:ascii="宋体" w:hAnsi="宋体" w:eastAsia="宋体" w:cs="宋体"/>
          <w:sz w:val="28"/>
          <w:szCs w:val="28"/>
        </w:rPr>
        <w:t>标室（</w:t>
      </w:r>
      <w:bookmarkStart w:id="13" w:name="OLE_LINK22"/>
      <w:bookmarkStart w:id="14" w:name="OLE_LINK23"/>
      <w:r>
        <w:rPr>
          <w:rFonts w:hint="eastAsia" w:ascii="宋体" w:hAnsi="宋体" w:eastAsia="宋体" w:cs="宋体"/>
          <w:sz w:val="28"/>
          <w:szCs w:val="28"/>
        </w:rPr>
        <w:t>巴中市</w:t>
      </w:r>
      <w:bookmarkEnd w:id="13"/>
      <w:r>
        <w:rPr>
          <w:rFonts w:hint="eastAsia" w:ascii="宋体" w:hAnsi="宋体" w:eastAsia="宋体" w:cs="宋体"/>
          <w:sz w:val="28"/>
          <w:szCs w:val="28"/>
          <w:lang w:eastAsia="zh-CN"/>
        </w:rPr>
        <w:t>通江县诺江镇石牛大道460号3楼</w:t>
      </w:r>
      <w:bookmarkEnd w:id="14"/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4BB9D52A"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1913089">
      <w:pPr>
        <w:pStyle w:val="6"/>
        <w:rPr>
          <w:rFonts w:hint="eastAsia" w:ascii="宋体" w:hAnsi="宋体" w:eastAsia="宋体" w:cs="宋体"/>
        </w:rPr>
      </w:pPr>
    </w:p>
    <w:p w14:paraId="7E3AFBC5">
      <w:pPr>
        <w:rPr>
          <w:rFonts w:hint="eastAsia" w:ascii="宋体" w:hAnsi="宋体" w:eastAsia="宋体" w:cs="宋体"/>
        </w:rPr>
      </w:pPr>
    </w:p>
    <w:p w14:paraId="08BE1435">
      <w:pPr>
        <w:rPr>
          <w:rFonts w:hint="eastAsia" w:ascii="宋体" w:hAnsi="宋体" w:eastAsia="宋体" w:cs="宋体"/>
        </w:rPr>
      </w:pPr>
    </w:p>
    <w:p w14:paraId="20667C9E">
      <w:pPr>
        <w:rPr>
          <w:rFonts w:hint="eastAsia" w:ascii="宋体" w:hAnsi="宋体" w:eastAsia="宋体" w:cs="宋体"/>
        </w:rPr>
      </w:pPr>
    </w:p>
    <w:p w14:paraId="2B124C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</w:rPr>
        <w:t>介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绍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模板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）</w:t>
      </w:r>
    </w:p>
    <w:p w14:paraId="42F9C6A1">
      <w:pPr>
        <w:pStyle w:val="4"/>
        <w:rPr>
          <w:rFonts w:hint="eastAsia" w:ascii="宋体" w:hAnsi="宋体" w:eastAsia="宋体" w:cs="宋体"/>
        </w:rPr>
      </w:pPr>
    </w:p>
    <w:p w14:paraId="1B206471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9A3342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同志，职务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电话号码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作为我公司代表，参与</w:t>
      </w:r>
      <w:r>
        <w:rPr>
          <w:rFonts w:hint="eastAsia" w:ascii="宋体" w:hAnsi="宋体" w:eastAsia="宋体" w:cs="宋体"/>
          <w:sz w:val="28"/>
          <w:szCs w:val="28"/>
          <w:u w:val="none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项目名称///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包号：///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（项目编号：</w:t>
      </w:r>
      <w:bookmarkStart w:id="15" w:name="OLE_LINK14"/>
      <w:bookmarkStart w:id="16" w:name="OLE_LINK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////</w:t>
      </w:r>
      <w:bookmarkEnd w:id="15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</w:t>
      </w:r>
      <w:bookmarkEnd w:id="16"/>
      <w:r>
        <w:rPr>
          <w:rFonts w:hint="eastAsia" w:ascii="宋体" w:hAnsi="宋体" w:eastAsia="宋体" w:cs="宋体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采购活动报名的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关事宜，</w:t>
      </w:r>
      <w:r>
        <w:rPr>
          <w:rFonts w:hint="eastAsia" w:ascii="宋体" w:hAnsi="宋体" w:eastAsia="宋体" w:cs="宋体"/>
          <w:sz w:val="28"/>
          <w:szCs w:val="28"/>
        </w:rPr>
        <w:t>请予接洽。</w:t>
      </w:r>
    </w:p>
    <w:p w14:paraId="5DCCD2BA"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181B0AE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1DD6748">
      <w:pPr>
        <w:pStyle w:val="4"/>
        <w:rPr>
          <w:rFonts w:hint="eastAsia" w:ascii="宋体" w:hAnsi="宋体" w:eastAsia="宋体" w:cs="宋体"/>
        </w:rPr>
      </w:pPr>
    </w:p>
    <w:p w14:paraId="5174F5D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投标人名称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///</w:t>
      </w:r>
    </w:p>
    <w:p w14:paraId="0CB086F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5F907E5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AEA2750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C607D13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招标文件获取表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（报名表）</w:t>
      </w:r>
    </w:p>
    <w:p w14:paraId="64373E9E">
      <w:pPr>
        <w:pStyle w:val="2"/>
        <w:rPr>
          <w:rFonts w:hint="eastAsia" w:ascii="宋体" w:hAnsi="宋体" w:eastAsia="宋体" w:cs="宋体"/>
          <w:lang w:eastAsia="zh-CN"/>
        </w:rPr>
      </w:pPr>
    </w:p>
    <w:tbl>
      <w:tblPr>
        <w:tblStyle w:val="10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3164"/>
        <w:gridCol w:w="3308"/>
        <w:gridCol w:w="4359"/>
      </w:tblGrid>
      <w:tr w14:paraId="493F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3908" w:type="dxa"/>
            <w:vAlign w:val="center"/>
          </w:tcPr>
          <w:p w14:paraId="7F10ED69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0831" w:type="dxa"/>
            <w:gridSpan w:val="3"/>
            <w:vAlign w:val="center"/>
          </w:tcPr>
          <w:p w14:paraId="4472314D">
            <w:pPr>
              <w:tabs>
                <w:tab w:val="left" w:pos="291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HRD20250416</w:t>
            </w:r>
          </w:p>
        </w:tc>
      </w:tr>
      <w:tr w14:paraId="212A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908" w:type="dxa"/>
            <w:vAlign w:val="center"/>
          </w:tcPr>
          <w:p w14:paraId="356072A3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31" w:type="dxa"/>
            <w:gridSpan w:val="3"/>
            <w:vAlign w:val="center"/>
          </w:tcPr>
          <w:p w14:paraId="5FF190D2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通江中学学生床上用品四件套采购项目</w:t>
            </w:r>
          </w:p>
        </w:tc>
      </w:tr>
      <w:tr w14:paraId="445E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908" w:type="dxa"/>
            <w:vAlign w:val="center"/>
          </w:tcPr>
          <w:p w14:paraId="0BF6AC57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0831" w:type="dxa"/>
            <w:gridSpan w:val="3"/>
            <w:vAlign w:val="center"/>
          </w:tcPr>
          <w:p w14:paraId="5001C25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四川省通江中学</w:t>
            </w:r>
          </w:p>
        </w:tc>
      </w:tr>
      <w:tr w14:paraId="6D68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908" w:type="dxa"/>
            <w:vAlign w:val="center"/>
          </w:tcPr>
          <w:p w14:paraId="12F6292C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0831" w:type="dxa"/>
            <w:gridSpan w:val="3"/>
            <w:vAlign w:val="center"/>
          </w:tcPr>
          <w:p w14:paraId="6ED1DBB1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四川瀚瑞达工程项目管理有限公司        </w:t>
            </w:r>
          </w:p>
        </w:tc>
      </w:tr>
      <w:tr w14:paraId="0724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739" w:type="dxa"/>
            <w:gridSpan w:val="4"/>
            <w:vAlign w:val="top"/>
          </w:tcPr>
          <w:p w14:paraId="309788D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致投标人：</w:t>
            </w:r>
          </w:p>
          <w:p w14:paraId="47BA736E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各投标人代表在表格内签字确认后，表示已收到我公司发布（发售）的关于《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通江中学学生床上用品四件套采购项目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》项目编号（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HRD20250416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）的招标文件及相关附件。</w:t>
            </w:r>
          </w:p>
        </w:tc>
      </w:tr>
      <w:tr w14:paraId="3A12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908" w:type="dxa"/>
            <w:vAlign w:val="center"/>
          </w:tcPr>
          <w:p w14:paraId="3E4492F2">
            <w:pPr>
              <w:keepNext w:val="0"/>
              <w:keepLines w:val="0"/>
              <w:pageBreakBefore w:val="0"/>
              <w:widowControl w:val="0"/>
              <w:tabs>
                <w:tab w:val="left" w:pos="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招标文件领取单位名称</w:t>
            </w:r>
          </w:p>
        </w:tc>
        <w:tc>
          <w:tcPr>
            <w:tcW w:w="3164" w:type="dxa"/>
            <w:vAlign w:val="center"/>
          </w:tcPr>
          <w:p w14:paraId="5ACE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法定代表人或授</w:t>
            </w:r>
          </w:p>
          <w:p w14:paraId="19AD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权委托人签字</w:t>
            </w:r>
          </w:p>
        </w:tc>
        <w:tc>
          <w:tcPr>
            <w:tcW w:w="3308" w:type="dxa"/>
            <w:vAlign w:val="center"/>
          </w:tcPr>
          <w:p w14:paraId="2D45C0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4359" w:type="dxa"/>
            <w:vAlign w:val="center"/>
          </w:tcPr>
          <w:p w14:paraId="16F7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获取招标文件时间</w:t>
            </w:r>
          </w:p>
        </w:tc>
      </w:tr>
      <w:tr w14:paraId="16F1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908" w:type="dxa"/>
            <w:vAlign w:val="top"/>
          </w:tcPr>
          <w:p w14:paraId="7451E4B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4" w:type="dxa"/>
            <w:vAlign w:val="top"/>
          </w:tcPr>
          <w:p w14:paraId="201DAB6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08" w:type="dxa"/>
            <w:vAlign w:val="top"/>
          </w:tcPr>
          <w:p w14:paraId="443BE6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59" w:type="dxa"/>
            <w:vAlign w:val="top"/>
          </w:tcPr>
          <w:p w14:paraId="5CB6FD4B">
            <w:pPr>
              <w:tabs>
                <w:tab w:val="left" w:pos="568"/>
              </w:tabs>
              <w:spacing w:line="720" w:lineRule="auto"/>
              <w:ind w:firstLine="84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时   分</w:t>
            </w:r>
          </w:p>
        </w:tc>
      </w:tr>
    </w:tbl>
    <w:p w14:paraId="255CB55B">
      <w:pPr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u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A2FB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953E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6953E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E5E7"/>
    <w:multiLevelType w:val="singleLevel"/>
    <w:tmpl w:val="5763E5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hiOWU5MjY2ZjljNjk1ZWE2NTMzMWUwMWRkODkifQ=="/>
  </w:docVars>
  <w:rsids>
    <w:rsidRoot w:val="54BE442F"/>
    <w:rsid w:val="0053493D"/>
    <w:rsid w:val="00CF2EC4"/>
    <w:rsid w:val="011078C7"/>
    <w:rsid w:val="01513109"/>
    <w:rsid w:val="01B6221C"/>
    <w:rsid w:val="027A149C"/>
    <w:rsid w:val="02B17665"/>
    <w:rsid w:val="03B1713F"/>
    <w:rsid w:val="040512B8"/>
    <w:rsid w:val="04441D61"/>
    <w:rsid w:val="049173CF"/>
    <w:rsid w:val="04A257B7"/>
    <w:rsid w:val="04A44EF6"/>
    <w:rsid w:val="04FE5743"/>
    <w:rsid w:val="05344602"/>
    <w:rsid w:val="05B25B93"/>
    <w:rsid w:val="065F24F2"/>
    <w:rsid w:val="07990616"/>
    <w:rsid w:val="07CB4548"/>
    <w:rsid w:val="08B7201C"/>
    <w:rsid w:val="09864BCA"/>
    <w:rsid w:val="0C9B098C"/>
    <w:rsid w:val="0CDC5C3A"/>
    <w:rsid w:val="0E3471BE"/>
    <w:rsid w:val="0E601E8E"/>
    <w:rsid w:val="0F3620C2"/>
    <w:rsid w:val="0FEF171B"/>
    <w:rsid w:val="1157605B"/>
    <w:rsid w:val="13BA5B9C"/>
    <w:rsid w:val="147B7751"/>
    <w:rsid w:val="14A95C11"/>
    <w:rsid w:val="14FC3F92"/>
    <w:rsid w:val="157B5027"/>
    <w:rsid w:val="16646293"/>
    <w:rsid w:val="16B172EF"/>
    <w:rsid w:val="16D07457"/>
    <w:rsid w:val="1761165C"/>
    <w:rsid w:val="177E3384"/>
    <w:rsid w:val="19287A4C"/>
    <w:rsid w:val="1B171B26"/>
    <w:rsid w:val="1B1738D4"/>
    <w:rsid w:val="1C884927"/>
    <w:rsid w:val="1DA11B7B"/>
    <w:rsid w:val="1E6034CF"/>
    <w:rsid w:val="1EE937D9"/>
    <w:rsid w:val="20210D51"/>
    <w:rsid w:val="21C5058D"/>
    <w:rsid w:val="21F020E8"/>
    <w:rsid w:val="220D6E57"/>
    <w:rsid w:val="221277FA"/>
    <w:rsid w:val="22680EB9"/>
    <w:rsid w:val="228D6B72"/>
    <w:rsid w:val="23862A4B"/>
    <w:rsid w:val="23D36806"/>
    <w:rsid w:val="253C2959"/>
    <w:rsid w:val="254A058D"/>
    <w:rsid w:val="27F1291A"/>
    <w:rsid w:val="288325A9"/>
    <w:rsid w:val="292B1DA7"/>
    <w:rsid w:val="29B87761"/>
    <w:rsid w:val="2A8854D8"/>
    <w:rsid w:val="2C363DD6"/>
    <w:rsid w:val="2D257672"/>
    <w:rsid w:val="2D8472D5"/>
    <w:rsid w:val="2DA01E4F"/>
    <w:rsid w:val="2DB72CF5"/>
    <w:rsid w:val="2DBC0896"/>
    <w:rsid w:val="2EAC037F"/>
    <w:rsid w:val="2EAE632F"/>
    <w:rsid w:val="2EF35E0D"/>
    <w:rsid w:val="2FEC4ED7"/>
    <w:rsid w:val="30002679"/>
    <w:rsid w:val="31723B02"/>
    <w:rsid w:val="31A971D9"/>
    <w:rsid w:val="32617BCD"/>
    <w:rsid w:val="32FD564D"/>
    <w:rsid w:val="33273485"/>
    <w:rsid w:val="337955D1"/>
    <w:rsid w:val="338F1BD3"/>
    <w:rsid w:val="33BA709B"/>
    <w:rsid w:val="350740B7"/>
    <w:rsid w:val="36031F90"/>
    <w:rsid w:val="36C546D4"/>
    <w:rsid w:val="36FE09BF"/>
    <w:rsid w:val="38396F83"/>
    <w:rsid w:val="39385444"/>
    <w:rsid w:val="3A1A0893"/>
    <w:rsid w:val="3AB962FE"/>
    <w:rsid w:val="3B934DA1"/>
    <w:rsid w:val="3B9A7EDD"/>
    <w:rsid w:val="3BC968F9"/>
    <w:rsid w:val="4025497D"/>
    <w:rsid w:val="41896B6C"/>
    <w:rsid w:val="42F00D2B"/>
    <w:rsid w:val="43456981"/>
    <w:rsid w:val="43E73EDC"/>
    <w:rsid w:val="4484797D"/>
    <w:rsid w:val="46B362F7"/>
    <w:rsid w:val="471324FC"/>
    <w:rsid w:val="475F022D"/>
    <w:rsid w:val="48362D3C"/>
    <w:rsid w:val="48533DDD"/>
    <w:rsid w:val="49371E35"/>
    <w:rsid w:val="49694BAE"/>
    <w:rsid w:val="49731B4F"/>
    <w:rsid w:val="49DF720F"/>
    <w:rsid w:val="4BC52D55"/>
    <w:rsid w:val="4BD55A25"/>
    <w:rsid w:val="4C5E4F57"/>
    <w:rsid w:val="4D13189E"/>
    <w:rsid w:val="4E482B7B"/>
    <w:rsid w:val="51954F77"/>
    <w:rsid w:val="522602C5"/>
    <w:rsid w:val="524A6751"/>
    <w:rsid w:val="54BE442F"/>
    <w:rsid w:val="54D04518"/>
    <w:rsid w:val="55D81A50"/>
    <w:rsid w:val="57580F21"/>
    <w:rsid w:val="57EE718F"/>
    <w:rsid w:val="588B0E82"/>
    <w:rsid w:val="5A875679"/>
    <w:rsid w:val="5B0B3580"/>
    <w:rsid w:val="5B3E21DC"/>
    <w:rsid w:val="5B4F341E"/>
    <w:rsid w:val="5B5A375C"/>
    <w:rsid w:val="5C224B26"/>
    <w:rsid w:val="5C58171A"/>
    <w:rsid w:val="5C7362FC"/>
    <w:rsid w:val="5D537A94"/>
    <w:rsid w:val="5DB9023F"/>
    <w:rsid w:val="5DC310BE"/>
    <w:rsid w:val="5E0C7E5C"/>
    <w:rsid w:val="5EEC70FB"/>
    <w:rsid w:val="5FA939B6"/>
    <w:rsid w:val="5FCF774B"/>
    <w:rsid w:val="62D358FF"/>
    <w:rsid w:val="63F30D9C"/>
    <w:rsid w:val="63F45964"/>
    <w:rsid w:val="63FE69AC"/>
    <w:rsid w:val="64746C6E"/>
    <w:rsid w:val="64B21544"/>
    <w:rsid w:val="65183A9D"/>
    <w:rsid w:val="662E0134"/>
    <w:rsid w:val="67DE774C"/>
    <w:rsid w:val="689645A1"/>
    <w:rsid w:val="69B953BE"/>
    <w:rsid w:val="69DD7064"/>
    <w:rsid w:val="69EB21D1"/>
    <w:rsid w:val="6AEB021E"/>
    <w:rsid w:val="6B3C600C"/>
    <w:rsid w:val="6BA23E44"/>
    <w:rsid w:val="6BED09B6"/>
    <w:rsid w:val="6E2D2574"/>
    <w:rsid w:val="6E84731C"/>
    <w:rsid w:val="6EB34639"/>
    <w:rsid w:val="6F61522B"/>
    <w:rsid w:val="6FE86762"/>
    <w:rsid w:val="7063250D"/>
    <w:rsid w:val="70BB2D4C"/>
    <w:rsid w:val="718801FD"/>
    <w:rsid w:val="72D52FCE"/>
    <w:rsid w:val="732642C7"/>
    <w:rsid w:val="73CA0659"/>
    <w:rsid w:val="74017DF2"/>
    <w:rsid w:val="77573609"/>
    <w:rsid w:val="780600CD"/>
    <w:rsid w:val="789E1DC3"/>
    <w:rsid w:val="78FE6ED5"/>
    <w:rsid w:val="79B75E58"/>
    <w:rsid w:val="79FC7092"/>
    <w:rsid w:val="7A9D1251"/>
    <w:rsid w:val="7AC1208A"/>
    <w:rsid w:val="7ADB461A"/>
    <w:rsid w:val="7B135FE7"/>
    <w:rsid w:val="7B42141C"/>
    <w:rsid w:val="7BBA44DA"/>
    <w:rsid w:val="7C0C7DD5"/>
    <w:rsid w:val="7CAA7279"/>
    <w:rsid w:val="7CB72AEA"/>
    <w:rsid w:val="7CFF06D7"/>
    <w:rsid w:val="7E97382D"/>
    <w:rsid w:val="7EC87E8B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autoRedefine/>
    <w:unhideWhenUsed/>
    <w:qFormat/>
    <w:uiPriority w:val="1"/>
    <w:pPr>
      <w:ind w:left="620"/>
      <w:outlineLvl w:val="5"/>
    </w:pPr>
    <w:rPr>
      <w:rFonts w:ascii="宋体" w:hAnsi="宋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1"/>
    <w:pPr>
      <w:ind w:left="140"/>
    </w:pPr>
    <w:rPr>
      <w:rFonts w:ascii="宋体" w:hAnsi="宋体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正文首行缩进两字符"/>
    <w:basedOn w:val="1"/>
    <w:autoRedefine/>
    <w:unhideWhenUsed/>
    <w:qFormat/>
    <w:uiPriority w:val="0"/>
    <w:pPr>
      <w:autoSpaceDE/>
      <w:autoSpaceDN/>
      <w:adjustRightInd/>
      <w:spacing w:line="360" w:lineRule="auto"/>
      <w:ind w:firstLine="200" w:firstLineChars="2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1275</Words>
  <Characters>1448</Characters>
  <Lines>0</Lines>
  <Paragraphs>0</Paragraphs>
  <TotalTime>10</TotalTime>
  <ScaleCrop>false</ScaleCrop>
  <LinksUpToDate>false</LinksUpToDate>
  <CharactersWithSpaces>1674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2022-12-19T02:58:00Z</dcterms:created>
  <dc:creator>棒棒糖</dc:creator>
  <cp:lastModifiedBy>棒棒糖</cp:lastModifiedBy>
  <dcterms:modified xsi:type="dcterms:W3CDTF">2025-04-29T03:41:23Z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B928E4C6663B4FB4829E25B5AD6CA8E4</vt:lpwstr>
  </property>
  <property fmtid="{D5CDD505-2E9C-101B-9397-08002B2CF9AE}" pid="4" name="KSOTemplateDocerSaveRecord">
    <vt:lpwstr>eyJoZGlkIjoiYjViNzhiOWU5MjY2ZjljNjk1ZWE2NTMzMWUwMWRkODkiLCJ1c2VySWQiOiIxOTA3OTkyMDgifQ==</vt:lpwstr>
  </property>
</Properties>
</file>