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81490">
      <w:pPr>
        <w:pStyle w:val="3"/>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763FA754">
      <w:pPr>
        <w:pStyle w:val="4"/>
        <w:spacing w:after="0"/>
        <w:rPr>
          <w:color w:val="auto"/>
        </w:rPr>
      </w:pPr>
    </w:p>
    <w:p w14:paraId="6228CBE3">
      <w:pPr>
        <w:jc w:val="center"/>
        <w:rPr>
          <w:b/>
          <w:bCs/>
          <w:color w:val="auto"/>
          <w:sz w:val="32"/>
          <w:szCs w:val="32"/>
        </w:rPr>
      </w:pPr>
      <w:r>
        <w:rPr>
          <w:rFonts w:hint="eastAsia"/>
          <w:b/>
          <w:bCs/>
          <w:color w:val="auto"/>
          <w:sz w:val="32"/>
          <w:szCs w:val="32"/>
        </w:rPr>
        <w:t>介  绍  信</w:t>
      </w:r>
    </w:p>
    <w:p w14:paraId="6421ED9E">
      <w:pPr>
        <w:spacing w:line="360" w:lineRule="auto"/>
        <w:rPr>
          <w:color w:val="auto"/>
          <w:sz w:val="28"/>
          <w:szCs w:val="28"/>
        </w:rPr>
      </w:pPr>
    </w:p>
    <w:p w14:paraId="2A2C775C">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5721D773">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76074F56">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自贡市沿滩区人民医院制氧供氧服务采购项目 </w:t>
      </w:r>
      <w:r>
        <w:rPr>
          <w:rFonts w:hint="eastAsia" w:ascii="宋体" w:hAnsi="宋体" w:cs="宋体"/>
          <w:color w:val="auto"/>
          <w:sz w:val="24"/>
          <w:szCs w:val="24"/>
        </w:rPr>
        <w:t>（ 项目编号：</w:t>
      </w:r>
      <w:bookmarkStart w:id="2" w:name="_GoBack"/>
      <w:r>
        <w:rPr>
          <w:rFonts w:ascii="宋体" w:hAnsi="宋体" w:cs="宋体"/>
          <w:color w:val="auto"/>
          <w:sz w:val="24"/>
          <w:szCs w:val="24"/>
          <w:u w:val="single"/>
        </w:rPr>
        <w:t>F51031420250313</w:t>
      </w:r>
      <w:bookmarkEnd w:id="2"/>
      <w:r>
        <w:rPr>
          <w:rFonts w:hint="eastAsia" w:ascii="宋体" w:hAnsi="宋体" w:cs="宋体"/>
          <w:color w:val="auto"/>
          <w:sz w:val="24"/>
          <w:szCs w:val="24"/>
        </w:rPr>
        <w:t>）的招标（采购）文件事宜。</w:t>
      </w:r>
    </w:p>
    <w:p w14:paraId="6677C863">
      <w:pPr>
        <w:wordWrap w:val="0"/>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自贡市沿滩区人民医院制氧供氧服务采购项目 </w:t>
      </w:r>
      <w:r>
        <w:rPr>
          <w:rFonts w:hint="eastAsia" w:ascii="宋体" w:hAnsi="宋体" w:cs="宋体"/>
          <w:color w:val="auto"/>
          <w:sz w:val="24"/>
          <w:szCs w:val="24"/>
        </w:rPr>
        <w:t>（ 项目编号：</w:t>
      </w:r>
      <w:r>
        <w:rPr>
          <w:rFonts w:ascii="宋体" w:hAnsi="宋体" w:cs="宋体"/>
          <w:color w:val="auto"/>
          <w:sz w:val="24"/>
          <w:szCs w:val="24"/>
          <w:u w:val="single"/>
        </w:rPr>
        <w:t>F51031420250313</w:t>
      </w:r>
      <w:r>
        <w:rPr>
          <w:rFonts w:hint="eastAsia" w:ascii="宋体" w:hAnsi="宋体" w:cs="宋体"/>
          <w:color w:val="auto"/>
          <w:sz w:val="24"/>
          <w:szCs w:val="24"/>
        </w:rPr>
        <w:t>）的中标（成交）通知书事宜。</w:t>
      </w:r>
    </w:p>
    <w:p w14:paraId="03120A1B">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77F39F82">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0A51BB56">
      <w:pPr>
        <w:spacing w:line="360" w:lineRule="auto"/>
        <w:ind w:firstLine="3600" w:firstLineChars="1500"/>
        <w:rPr>
          <w:rFonts w:ascii="宋体" w:hAnsi="宋体" w:cs="宋体"/>
          <w:color w:val="auto"/>
          <w:sz w:val="24"/>
          <w:szCs w:val="24"/>
        </w:rPr>
      </w:pPr>
    </w:p>
    <w:p w14:paraId="7DE52FC7">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0B2F88AF">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362751A4">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5AAE8840">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49648F5F">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7796ADB4">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1A3D6416">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0813-3900908。</w:t>
      </w:r>
    </w:p>
    <w:p w14:paraId="35ED7D6C">
      <w:pPr>
        <w:spacing w:line="360" w:lineRule="auto"/>
        <w:rPr>
          <w:rFonts w:ascii="宋体" w:hAnsi="宋体" w:cs="宋体"/>
          <w:color w:val="auto"/>
          <w:sz w:val="24"/>
          <w:szCs w:val="24"/>
        </w:rPr>
      </w:pPr>
    </w:p>
    <w:p w14:paraId="47D7EB35">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3DA4B037">
      <w:pPr>
        <w:rPr>
          <w:color w:val="auto"/>
        </w:rPr>
      </w:pPr>
    </w:p>
    <w:p w14:paraId="4DC4ABC9">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0E79DC6B">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72C428B2">
      <w:pPr>
        <w:spacing w:line="360" w:lineRule="auto"/>
        <w:ind w:left="-420" w:leftChars="-200"/>
        <w:rPr>
          <w:rFonts w:hint="eastAsia" w:ascii="宋体" w:hAnsi="宋体" w:cs="宋体"/>
          <w:b/>
          <w:bCs/>
          <w:color w:val="auto"/>
          <w:sz w:val="22"/>
        </w:rPr>
      </w:pPr>
    </w:p>
    <w:tbl>
      <w:tblPr>
        <w:tblStyle w:val="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75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2A34825">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2382D248">
            <w:pPr>
              <w:spacing w:line="480" w:lineRule="auto"/>
              <w:jc w:val="center"/>
              <w:rPr>
                <w:rFonts w:ascii="宋体" w:hAnsi="宋体" w:cs="宋体"/>
                <w:color w:val="auto"/>
                <w:sz w:val="24"/>
                <w:szCs w:val="24"/>
              </w:rPr>
            </w:pPr>
            <w:r>
              <w:rPr>
                <w:rFonts w:ascii="宋体" w:hAnsi="宋体" w:cs="宋体"/>
                <w:color w:val="auto"/>
                <w:sz w:val="24"/>
                <w:szCs w:val="24"/>
              </w:rPr>
              <w:t>F51031420250313</w:t>
            </w:r>
          </w:p>
        </w:tc>
      </w:tr>
      <w:tr w14:paraId="4A5D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47DEE04">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4C5FE6D0">
            <w:pPr>
              <w:spacing w:line="276" w:lineRule="auto"/>
              <w:jc w:val="center"/>
              <w:rPr>
                <w:rFonts w:ascii="宋体" w:hAnsi="宋体" w:cs="宋体"/>
                <w:color w:val="auto"/>
                <w:sz w:val="24"/>
                <w:szCs w:val="24"/>
              </w:rPr>
            </w:pPr>
            <w:r>
              <w:rPr>
                <w:rFonts w:hint="eastAsia" w:ascii="宋体" w:hAnsi="宋体" w:cs="宋体"/>
                <w:color w:val="auto"/>
                <w:sz w:val="24"/>
                <w:szCs w:val="24"/>
              </w:rPr>
              <w:t>自贡市沿滩区人民医院制氧供氧服务采购项目</w:t>
            </w:r>
          </w:p>
        </w:tc>
      </w:tr>
      <w:tr w14:paraId="6FF2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0A1DAE4">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3197C3C7">
            <w:pPr>
              <w:spacing w:line="480" w:lineRule="auto"/>
              <w:jc w:val="center"/>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4CC7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F76DB36">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noWrap w:val="0"/>
            <w:vAlign w:val="top"/>
          </w:tcPr>
          <w:p w14:paraId="7385EC2C">
            <w:pPr>
              <w:spacing w:line="480" w:lineRule="auto"/>
              <w:rPr>
                <w:rFonts w:ascii="宋体" w:hAnsi="宋体" w:cs="宋体"/>
                <w:color w:val="auto"/>
                <w:sz w:val="24"/>
                <w:szCs w:val="24"/>
              </w:rPr>
            </w:pPr>
          </w:p>
        </w:tc>
      </w:tr>
      <w:tr w14:paraId="4A24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EF5F731">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60497B57">
            <w:pPr>
              <w:spacing w:line="480" w:lineRule="auto"/>
              <w:rPr>
                <w:rFonts w:ascii="宋体" w:hAnsi="宋体" w:cs="宋体"/>
                <w:color w:val="auto"/>
                <w:sz w:val="24"/>
                <w:szCs w:val="24"/>
              </w:rPr>
            </w:pPr>
          </w:p>
        </w:tc>
      </w:tr>
      <w:tr w14:paraId="7746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1AE0587">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4F35DD5B">
            <w:pPr>
              <w:spacing w:line="480" w:lineRule="auto"/>
              <w:rPr>
                <w:rFonts w:ascii="宋体" w:hAnsi="宋体" w:cs="宋体"/>
                <w:color w:val="auto"/>
                <w:sz w:val="24"/>
                <w:szCs w:val="24"/>
              </w:rPr>
            </w:pPr>
          </w:p>
        </w:tc>
      </w:tr>
      <w:tr w14:paraId="2750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F95E72D">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1C8D8B5D">
            <w:pPr>
              <w:spacing w:line="480" w:lineRule="auto"/>
              <w:rPr>
                <w:rFonts w:ascii="宋体" w:hAnsi="宋体" w:cs="宋体"/>
                <w:color w:val="auto"/>
                <w:sz w:val="24"/>
                <w:szCs w:val="24"/>
              </w:rPr>
            </w:pPr>
          </w:p>
        </w:tc>
      </w:tr>
      <w:tr w14:paraId="08AE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EB67B46">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419588A3">
            <w:pPr>
              <w:spacing w:line="480" w:lineRule="auto"/>
              <w:rPr>
                <w:rFonts w:ascii="宋体" w:hAnsi="宋体" w:cs="宋体"/>
                <w:color w:val="auto"/>
                <w:sz w:val="24"/>
                <w:szCs w:val="24"/>
              </w:rPr>
            </w:pPr>
          </w:p>
        </w:tc>
      </w:tr>
      <w:tr w14:paraId="01FB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25AB8B2">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6FEF755A">
            <w:pPr>
              <w:spacing w:line="480" w:lineRule="auto"/>
              <w:rPr>
                <w:rFonts w:ascii="宋体" w:hAnsi="宋体" w:cs="宋体"/>
                <w:color w:val="auto"/>
                <w:sz w:val="24"/>
                <w:szCs w:val="24"/>
              </w:rPr>
            </w:pPr>
          </w:p>
        </w:tc>
      </w:tr>
      <w:tr w14:paraId="01C3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259B1E5">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680E58D3">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34F8C49A">
      <w:pPr>
        <w:spacing w:line="360" w:lineRule="auto"/>
        <w:rPr>
          <w:rFonts w:ascii="宋体" w:hAnsi="宋体" w:cs="宋体"/>
          <w:b/>
          <w:bCs/>
          <w:color w:val="auto"/>
          <w:sz w:val="22"/>
        </w:rPr>
      </w:pPr>
      <w:r>
        <w:rPr>
          <w:rFonts w:hint="eastAsia" w:ascii="宋体" w:hAnsi="宋体" w:cs="宋体"/>
          <w:b/>
          <w:bCs/>
          <w:color w:val="auto"/>
          <w:sz w:val="22"/>
        </w:rPr>
        <w:t>特别提醒！</w:t>
      </w:r>
    </w:p>
    <w:p w14:paraId="4DCB9E2D">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ascii="宋体" w:hAnsi="宋体" w:cs="宋体"/>
          <w:color w:val="auto"/>
          <w:sz w:val="22"/>
        </w:rPr>
        <w:t>0813-3900908</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1B0729C8">
      <w:pPr>
        <w:rPr>
          <w:rFonts w:ascii="宋体" w:hAnsi="宋体" w:cs="宋体"/>
          <w:color w:val="auto"/>
          <w:sz w:val="24"/>
          <w:szCs w:val="24"/>
        </w:rPr>
      </w:pPr>
    </w:p>
    <w:p w14:paraId="362776D4">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1F7BF92F">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3689A449">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44F2F744">
      <w:pPr>
        <w:spacing w:line="360" w:lineRule="auto"/>
        <w:rPr>
          <w:rFonts w:hint="eastAsia" w:ascii="宋体" w:hAnsi="宋体" w:cs="宋体"/>
          <w:color w:val="auto"/>
          <w:sz w:val="24"/>
          <w:szCs w:val="24"/>
        </w:rPr>
      </w:pPr>
    </w:p>
    <w:p w14:paraId="3626A5C3">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17E05409">
      <w:pPr>
        <w:spacing w:line="360" w:lineRule="auto"/>
        <w:rPr>
          <w:rFonts w:hint="eastAsia" w:ascii="宋体" w:hAnsi="宋体" w:cs="宋体"/>
          <w:color w:val="auto"/>
          <w:sz w:val="24"/>
          <w:szCs w:val="24"/>
        </w:rPr>
      </w:pPr>
    </w:p>
    <w:p w14:paraId="3EB169C5">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1056A8A2">
      <w:pPr>
        <w:spacing w:line="360" w:lineRule="auto"/>
        <w:rPr>
          <w:rFonts w:hint="eastAsia" w:ascii="宋体" w:hAnsi="宋体" w:cs="宋体"/>
          <w:color w:val="auto"/>
          <w:sz w:val="24"/>
          <w:szCs w:val="24"/>
        </w:rPr>
      </w:pPr>
    </w:p>
    <w:p w14:paraId="13AC515F">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0C1F3ED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5B71A50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3623406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346B5B40">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2809CD1B">
      <w:pPr>
        <w:rPr>
          <w:rFonts w:hint="eastAsia" w:ascii="宋体" w:hAnsi="宋体" w:cs="宋体"/>
          <w:color w:val="auto"/>
          <w:sz w:val="24"/>
          <w:szCs w:val="24"/>
        </w:rPr>
      </w:pPr>
    </w:p>
    <w:p w14:paraId="080C2024">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1BD2BA11">
      <w:pPr>
        <w:rPr>
          <w:color w:val="auto"/>
        </w:rPr>
      </w:pPr>
      <w:r>
        <w:rPr>
          <w:rFonts w:hint="eastAsia" w:ascii="宋体" w:hAnsi="宋体"/>
          <w:color w:val="auto"/>
          <w:sz w:val="24"/>
          <w:szCs w:val="24"/>
        </w:rPr>
        <w:t>必须备注：付款单位名称+项目名称（报名费或代理费或咨询费），否则自行承担不利后果。</w:t>
      </w:r>
    </w:p>
    <w:p w14:paraId="0CC51DEB">
      <w:pPr>
        <w:spacing w:line="360" w:lineRule="auto"/>
        <w:rPr>
          <w:rFonts w:hint="eastAsia" w:ascii="宋体" w:hAnsi="宋体" w:cs="宋体"/>
          <w:color w:val="auto"/>
          <w:sz w:val="24"/>
          <w:szCs w:val="24"/>
        </w:rPr>
      </w:pPr>
    </w:p>
    <w:p w14:paraId="52003A94">
      <w:pPr>
        <w:pStyle w:val="6"/>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5"/>
                    <a:stretch>
                      <a:fillRect/>
                    </a:stretch>
                  </pic:blipFill>
                  <pic:spPr>
                    <a:xfrm>
                      <a:off x="0" y="0"/>
                      <a:ext cx="3470275" cy="3662045"/>
                    </a:xfrm>
                    <a:prstGeom prst="rect">
                      <a:avLst/>
                    </a:prstGeom>
                    <a:noFill/>
                    <a:ln>
                      <a:noFill/>
                    </a:ln>
                  </pic:spPr>
                </pic:pic>
              </a:graphicData>
            </a:graphic>
          </wp:inline>
        </w:drawing>
      </w:r>
    </w:p>
    <w:p w14:paraId="6C5FF75E">
      <w:pPr>
        <w:spacing w:line="360" w:lineRule="auto"/>
        <w:rPr>
          <w:rFonts w:hint="eastAsia" w:ascii="宋体" w:hAnsi="宋体"/>
          <w:color w:val="auto"/>
          <w:sz w:val="24"/>
          <w:szCs w:val="28"/>
        </w:rPr>
      </w:pPr>
    </w:p>
    <w:p w14:paraId="3914BE83"/>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BCDF">
    <w:pPr>
      <w:pStyle w:val="5"/>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57730"/>
    <w:rsid w:val="27A5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Body Text First Indent"/>
    <w:basedOn w:val="4"/>
    <w:uiPriority w:val="0"/>
    <w:pPr>
      <w:widowControl/>
      <w:spacing w:line="360" w:lineRule="auto"/>
      <w:ind w:firstLine="200" w:firstLineChars="200"/>
      <w:jc w:val="left"/>
    </w:pPr>
    <w:rPr>
      <w:rFonts w:ascii="Cambria" w:hAnsi="Cambria"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2025-03-28T07:29:00Z</dcterms:created>
  <dc:creator>＊</dc:creator>
  <cp:lastModifiedBy>＊</cp:lastModifiedBy>
  <dcterms:modified xsi:type="dcterms:W3CDTF">2025-03-28T07:29:42Z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4788C06F23084A2D89EB37A6663C04DE_11</vt:lpwstr>
  </property>
  <property fmtid="{D5CDD505-2E9C-101B-9397-08002B2CF9AE}" pid="4" name="KSOTemplateDocerSaveRecord">
    <vt:lpwstr>eyJoZGlkIjoiOGY4YzU5NzkxZjkyYjhkNzdjMjU5ODI0ZDdkMjU1ZGUiLCJ1c2VySWQiOiI2NTEwOTU2MDEifQ==</vt:lpwstr>
  </property>
</Properties>
</file>