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AE8B">
      <w:pPr>
        <w:keepNext/>
        <w:keepLines/>
        <w:spacing w:before="260" w:after="260" w:line="416" w:lineRule="auto"/>
        <w:outlineLvl w:val="0"/>
        <w:rPr>
          <w:rFonts w:ascii="宋体" w:hAnsi="宋体" w:cs="宋体"/>
          <w:b/>
          <w:bCs/>
          <w:sz w:val="32"/>
          <w:szCs w:val="32"/>
        </w:rPr>
      </w:pPr>
      <w:bookmarkStart w:id="0" w:name="_Toc27456"/>
      <w:bookmarkStart w:id="1" w:name="_Toc6703"/>
      <w:bookmarkStart w:id="2" w:name="_Toc29409"/>
      <w:bookmarkStart w:id="3" w:name="_Toc12388"/>
      <w:r>
        <w:rPr>
          <w:rFonts w:hint="eastAsia" w:ascii="宋体" w:hAnsi="宋体" w:cs="宋体"/>
          <w:b/>
          <w:bCs/>
          <w:sz w:val="32"/>
          <w:szCs w:val="32"/>
        </w:rPr>
        <w:t>附件1：介绍信</w:t>
      </w:r>
      <w:bookmarkEnd w:id="0"/>
      <w:bookmarkEnd w:id="1"/>
      <w:bookmarkEnd w:id="2"/>
      <w:bookmarkEnd w:id="3"/>
    </w:p>
    <w:p w14:paraId="2BBBEFD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介  绍  信</w:t>
      </w:r>
    </w:p>
    <w:p w14:paraId="582FD449">
      <w:pPr>
        <w:rPr>
          <w:rFonts w:ascii="宋体" w:hAnsi="宋体" w:cs="宋体"/>
          <w:sz w:val="28"/>
          <w:szCs w:val="28"/>
        </w:rPr>
      </w:pPr>
    </w:p>
    <w:p w14:paraId="0222D4AC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四川千惠项目管理有限公司：</w:t>
      </w:r>
    </w:p>
    <w:p w14:paraId="64BE24C1">
      <w:pPr>
        <w:wordWrap w:val="0"/>
        <w:spacing w:line="48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兹介绍我单位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经办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人员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同志(身份证号码：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），到你处办理相关事宜。</w:t>
      </w:r>
    </w:p>
    <w:p w14:paraId="49D14CA6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购买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自贡市贡井区疾病预防控制中心2026年仪器设备、器具检定／校准采购项目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F510310520251177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）的招标（采购）文件事宜。</w:t>
      </w:r>
    </w:p>
    <w:p w14:paraId="49C06DB9">
      <w:pPr>
        <w:wordWrap w:val="0"/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领取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自贡市贡井区疾病预防控制中心2026年仪器设备、器具检定／校准采购项目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F510310520251177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中标（成交）通知书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事宜。请予接洽为谢。（有效期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天）</w:t>
      </w:r>
    </w:p>
    <w:p w14:paraId="48DC3E72">
      <w:pPr>
        <w:spacing w:line="48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：在对应的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打“√”。</w:t>
      </w:r>
    </w:p>
    <w:p w14:paraId="1FF55D58">
      <w:pPr>
        <w:spacing w:line="480" w:lineRule="auto"/>
        <w:ind w:firstLine="3600" w:firstLineChars="150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D6E43B1">
      <w:pPr>
        <w:spacing w:line="480" w:lineRule="auto"/>
        <w:jc w:val="righ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（盖公章）</w:t>
      </w:r>
    </w:p>
    <w:p w14:paraId="3AF7934C">
      <w:pPr>
        <w:spacing w:line="480" w:lineRule="auto"/>
        <w:ind w:firstLine="6000" w:firstLineChars="25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年     月    日</w:t>
      </w:r>
    </w:p>
    <w:p w14:paraId="3B28E950">
      <w:pPr>
        <w:spacing w:line="48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特别提醒！</w:t>
      </w:r>
    </w:p>
    <w:p w14:paraId="3576C5D2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购买采购文件的单位应当在采购文件获取时间内将此介绍信扫描件、经办人员身份证正反面扫描件（加盖公章）发送至四川千惠项目管理有限公司电子邮箱。</w:t>
      </w:r>
    </w:p>
    <w:p w14:paraId="73E0CC8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领取《中标（成交）通知书》的中标人应当在中标（成交）结果公示后将此介绍信扫描件、经办人员身份证正反面扫描件（加盖公章）发送至四川千惠项目管理有限公司电子邮箱。</w:t>
      </w:r>
    </w:p>
    <w:p w14:paraId="76DC8749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"mailto:四川千惠项目管理有限公司电子邮箱sc_qhcx@163.com。"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24"/>
          <w:rFonts w:hint="eastAsia" w:ascii="宋体" w:hAnsi="宋体" w:eastAsia="宋体" w:cs="宋体"/>
          <w:sz w:val="21"/>
          <w:szCs w:val="21"/>
          <w:lang w:val="en-US" w:eastAsia="zh-CN"/>
        </w:rPr>
        <w:t>四川千惠项目管理有限公司电子邮箱：sc_qhcx@163.com。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 w14:paraId="6C866A3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联系电话：0813-3900908/5201578.</w:t>
      </w:r>
    </w:p>
    <w:p w14:paraId="40789F5B">
      <w:pPr>
        <w:rPr>
          <w:rFonts w:hint="eastAsia" w:ascii="宋体" w:hAnsi="宋体" w:eastAsia="宋体" w:cs="宋体"/>
          <w:sz w:val="21"/>
          <w:szCs w:val="21"/>
        </w:rPr>
      </w:pPr>
    </w:p>
    <w:p w14:paraId="1AC6A7ED">
      <w:pPr>
        <w:rPr>
          <w:color w:val="auto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人员身份证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正反面扫描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</w:t>
      </w:r>
    </w:p>
    <w:p w14:paraId="7D91E47B">
      <w:pPr>
        <w:pStyle w:val="4"/>
        <w:spacing w:before="0" w:after="0"/>
        <w:rPr>
          <w:rFonts w:hint="eastAsia" w:ascii="宋体" w:hAnsi="宋体" w:eastAsia="宋体"/>
          <w:color w:val="auto"/>
          <w:sz w:val="28"/>
          <w:szCs w:val="28"/>
          <w:highlight w:val="none"/>
        </w:rPr>
      </w:pPr>
      <w:r>
        <w:rPr>
          <w:rFonts w:ascii="宋体" w:hAnsi="宋体" w:eastAsia="宋体"/>
          <w:color w:val="auto"/>
          <w:sz w:val="28"/>
          <w:szCs w:val="28"/>
          <w:highlight w:val="none"/>
        </w:rPr>
        <w:br w:type="page"/>
      </w:r>
      <w:bookmarkStart w:id="4" w:name="_Toc108010748"/>
      <w:bookmarkStart w:id="5" w:name="_Toc87623327"/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附件</w:t>
      </w:r>
      <w:r>
        <w:rPr>
          <w:rFonts w:ascii="宋体" w:hAnsi="宋体" w:eastAsia="宋体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：供应商报名申请表</w:t>
      </w:r>
      <w:bookmarkEnd w:id="4"/>
      <w:bookmarkEnd w:id="5"/>
    </w:p>
    <w:p w14:paraId="702267C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供应商报名申请表</w:t>
      </w:r>
    </w:p>
    <w:p w14:paraId="4E93145B">
      <w:pPr>
        <w:pStyle w:val="20"/>
      </w:pPr>
    </w:p>
    <w:tbl>
      <w:tblPr>
        <w:tblStyle w:val="21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6432"/>
      </w:tblGrid>
      <w:tr w14:paraId="22D9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107522D5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432" w:type="dxa"/>
            <w:noWrap w:val="0"/>
            <w:vAlign w:val="top"/>
          </w:tcPr>
          <w:p w14:paraId="1B8BFE9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eastAsia="zh-CN"/>
              </w:rPr>
              <w:t>F510310520251177</w:t>
            </w:r>
          </w:p>
        </w:tc>
      </w:tr>
      <w:tr w14:paraId="1E0E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6C9B6982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432" w:type="dxa"/>
            <w:noWrap w:val="0"/>
            <w:vAlign w:val="top"/>
          </w:tcPr>
          <w:p w14:paraId="5315C6A0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szCs w:val="28"/>
                <w:lang w:val="en-US" w:eastAsia="zh-CN"/>
              </w:rPr>
              <w:t>自贡市贡井区疾病预防控制中心2026年仪器设备、器具检定／校准采购项目</w:t>
            </w:r>
          </w:p>
        </w:tc>
      </w:tr>
      <w:tr w14:paraId="7EA2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5FDADC7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分包号（若有）</w:t>
            </w:r>
          </w:p>
        </w:tc>
        <w:tc>
          <w:tcPr>
            <w:tcW w:w="6432" w:type="dxa"/>
            <w:noWrap w:val="0"/>
            <w:vAlign w:val="top"/>
          </w:tcPr>
          <w:p w14:paraId="3FDC46E6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无    □ 有（第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包）</w:t>
            </w:r>
          </w:p>
        </w:tc>
      </w:tr>
      <w:tr w14:paraId="4D18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2590A9AC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432" w:type="dxa"/>
            <w:noWrap w:val="0"/>
            <w:vAlign w:val="top"/>
          </w:tcPr>
          <w:p w14:paraId="503BBFFC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D9E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4862ED1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6432" w:type="dxa"/>
            <w:noWrap w:val="0"/>
            <w:vAlign w:val="top"/>
          </w:tcPr>
          <w:p w14:paraId="5A7DA32D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8C4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5F9F03B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固定电话（若有）</w:t>
            </w:r>
          </w:p>
        </w:tc>
        <w:tc>
          <w:tcPr>
            <w:tcW w:w="6432" w:type="dxa"/>
            <w:noWrap w:val="0"/>
            <w:vAlign w:val="top"/>
          </w:tcPr>
          <w:p w14:paraId="10A1C248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442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0901557D">
            <w:pPr>
              <w:spacing w:line="48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收件电子邮箱</w:t>
            </w:r>
          </w:p>
        </w:tc>
        <w:tc>
          <w:tcPr>
            <w:tcW w:w="6432" w:type="dxa"/>
            <w:noWrap w:val="0"/>
            <w:vAlign w:val="top"/>
          </w:tcPr>
          <w:p w14:paraId="13BA784F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A2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27E89673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6432" w:type="dxa"/>
            <w:noWrap w:val="0"/>
            <w:vAlign w:val="top"/>
          </w:tcPr>
          <w:p w14:paraId="3C2112B4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F91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7A165C20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经办人移动</w:t>
            </w: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6432" w:type="dxa"/>
            <w:noWrap w:val="0"/>
            <w:vAlign w:val="top"/>
          </w:tcPr>
          <w:p w14:paraId="06B7D3EA">
            <w:pPr>
              <w:spacing w:line="48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9FC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noWrap w:val="0"/>
            <w:vAlign w:val="top"/>
          </w:tcPr>
          <w:p w14:paraId="709E6258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  注</w:t>
            </w:r>
          </w:p>
        </w:tc>
        <w:tc>
          <w:tcPr>
            <w:tcW w:w="6432" w:type="dxa"/>
            <w:noWrap w:val="0"/>
            <w:vAlign w:val="top"/>
          </w:tcPr>
          <w:p w14:paraId="1D6CBDB0">
            <w:pPr>
              <w:spacing w:line="48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注：1、在对应的□打“√”。2、以上内容均为必填项。</w:t>
            </w:r>
          </w:p>
        </w:tc>
      </w:tr>
    </w:tbl>
    <w:p w14:paraId="71381C35">
      <w:pPr>
        <w:spacing w:line="360" w:lineRule="auto"/>
        <w:rPr>
          <w:rFonts w:hint="eastAsia" w:ascii="宋体" w:hAnsi="宋体" w:cs="宋体"/>
          <w:b/>
          <w:bCs/>
          <w:sz w:val="22"/>
          <w:lang w:val="en-US" w:eastAsia="zh-CN"/>
        </w:rPr>
      </w:pPr>
      <w:r>
        <w:rPr>
          <w:rFonts w:hint="eastAsia" w:ascii="宋体" w:hAnsi="宋体" w:cs="宋体"/>
          <w:b/>
          <w:bCs/>
          <w:sz w:val="22"/>
          <w:lang w:val="en-US" w:eastAsia="zh-CN"/>
        </w:rPr>
        <w:t>特别提醒！</w:t>
      </w:r>
    </w:p>
    <w:p w14:paraId="174D462B">
      <w:pPr>
        <w:spacing w:line="360" w:lineRule="auto"/>
        <w:ind w:left="-420" w:leftChars="-200" w:firstLine="440" w:firstLineChars="200"/>
        <w:rPr>
          <w:rFonts w:ascii="宋体" w:hAnsi="宋体" w:cs="宋体"/>
          <w:b w:val="0"/>
          <w:bCs w:val="0"/>
          <w:sz w:val="22"/>
        </w:rPr>
      </w:pP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请供应商填写完整相关信息后加盖公章，将此表扫描件发送至</w:t>
      </w:r>
      <w:r>
        <w:rPr>
          <w:rFonts w:hint="eastAsia" w:ascii="宋体" w:hAnsi="宋体" w:cs="宋体"/>
          <w:b w:val="0"/>
          <w:bCs w:val="0"/>
          <w:sz w:val="22"/>
        </w:rPr>
        <w:t>四川千惠项目管理有限公司电子邮箱：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"mailto:sc_qhcx@163.com；" </w:instrText>
      </w:r>
      <w:r>
        <w:rPr>
          <w:b w:val="0"/>
          <w:bCs w:val="0"/>
        </w:rPr>
        <w:fldChar w:fldCharType="separate"/>
      </w:r>
      <w:r>
        <w:rPr>
          <w:rFonts w:hint="eastAsia" w:ascii="宋体" w:hAnsi="宋体" w:cs="宋体"/>
          <w:b w:val="0"/>
          <w:bCs w:val="0"/>
          <w:sz w:val="22"/>
        </w:rPr>
        <w:t>sc_qhcx@163.com</w:t>
      </w:r>
      <w:r>
        <w:rPr>
          <w:rFonts w:hint="eastAsia" w:ascii="宋体" w:hAnsi="宋体" w:cs="宋体"/>
          <w:b w:val="0"/>
          <w:bCs w:val="0"/>
          <w:sz w:val="22"/>
        </w:rPr>
        <w:fldChar w:fldCharType="end"/>
      </w:r>
      <w:r>
        <w:rPr>
          <w:rFonts w:hint="eastAsia" w:ascii="宋体" w:hAnsi="宋体" w:cs="宋体"/>
          <w:b w:val="0"/>
          <w:bCs w:val="0"/>
          <w:sz w:val="22"/>
        </w:rPr>
        <w:t>，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联系</w:t>
      </w:r>
      <w:r>
        <w:rPr>
          <w:rFonts w:hint="eastAsia" w:ascii="宋体" w:hAnsi="宋体" w:cs="宋体"/>
          <w:b w:val="0"/>
          <w:bCs w:val="0"/>
          <w:sz w:val="22"/>
        </w:rPr>
        <w:t>电话：0813-3900908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/</w:t>
      </w:r>
      <w:r>
        <w:rPr>
          <w:rFonts w:hint="eastAsia" w:ascii="宋体" w:hAnsi="宋体" w:cs="宋体"/>
          <w:b w:val="0"/>
          <w:bCs w:val="0"/>
          <w:sz w:val="22"/>
        </w:rPr>
        <w:t>5201578；供应商提供的电子邮箱须准确无误，如因供应商</w:t>
      </w:r>
      <w:r>
        <w:rPr>
          <w:rFonts w:hint="eastAsia" w:ascii="宋体" w:hAnsi="宋体" w:cs="宋体"/>
          <w:b w:val="0"/>
          <w:bCs w:val="0"/>
          <w:sz w:val="22"/>
          <w:lang w:val="en-US" w:eastAsia="zh-CN"/>
        </w:rPr>
        <w:t>原因</w:t>
      </w:r>
      <w:r>
        <w:rPr>
          <w:rFonts w:hint="eastAsia" w:ascii="宋体" w:hAnsi="宋体" w:cs="宋体"/>
          <w:b w:val="0"/>
          <w:bCs w:val="0"/>
          <w:sz w:val="22"/>
        </w:rPr>
        <w:t>导致项目相关资料传送不到或延迟收到的由供应商自行负责；供应商报名成功后请自行及时查阅收件电子邮箱相关文件。</w:t>
      </w:r>
    </w:p>
    <w:p w14:paraId="54EEB3EF">
      <w:pPr>
        <w:rPr>
          <w:rFonts w:ascii="宋体" w:hAnsi="宋体" w:cs="宋体"/>
          <w:sz w:val="24"/>
          <w:szCs w:val="24"/>
        </w:rPr>
      </w:pPr>
    </w:p>
    <w:p w14:paraId="101394C1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供应商名称：XXX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XXXXXXXXX</w:t>
      </w:r>
      <w:r>
        <w:rPr>
          <w:rFonts w:hint="eastAsia" w:ascii="宋体" w:hAnsi="宋体" w:cs="宋体"/>
          <w:sz w:val="24"/>
          <w:szCs w:val="24"/>
        </w:rPr>
        <w:t>（盖公章）</w:t>
      </w:r>
    </w:p>
    <w:p w14:paraId="500CFD7C">
      <w:pPr>
        <w:pStyle w:val="20"/>
      </w:pPr>
    </w:p>
    <w:p w14:paraId="7BE45411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法定代表人/负责人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/经办人</w:t>
      </w:r>
      <w:r>
        <w:rPr>
          <w:rFonts w:hint="eastAsia" w:ascii="宋体" w:hAnsi="宋体" w:cs="宋体"/>
          <w:sz w:val="24"/>
          <w:szCs w:val="24"/>
        </w:rPr>
        <w:t>（签字）：XXX</w:t>
      </w:r>
    </w:p>
    <w:p w14:paraId="38D51377">
      <w:pPr>
        <w:pStyle w:val="20"/>
      </w:pPr>
    </w:p>
    <w:p w14:paraId="41972FDE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 期：XXXX年XX月XX日</w:t>
      </w:r>
    </w:p>
    <w:p w14:paraId="377067F0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42174797">
      <w:pPr>
        <w:pStyle w:val="5"/>
        <w:ind w:left="0" w:leftChars="0" w:firstLine="0" w:firstLineChars="0"/>
        <w:jc w:val="both"/>
        <w:rPr>
          <w:rFonts w:hint="eastAsia" w:asci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b/>
          <w:bCs w:val="0"/>
          <w:color w:val="auto"/>
          <w:sz w:val="28"/>
          <w:szCs w:val="28"/>
          <w:highlight w:val="none"/>
        </w:rPr>
        <w:t>：</w:t>
      </w:r>
    </w:p>
    <w:p w14:paraId="20D9F511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收款单位相关信息</w:t>
      </w:r>
    </w:p>
    <w:p w14:paraId="2EC61B88">
      <w:pPr>
        <w:spacing w:line="360" w:lineRule="auto"/>
        <w:rPr>
          <w:rFonts w:ascii="宋体" w:hAnsi="宋体" w:cs="宋体"/>
          <w:sz w:val="24"/>
          <w:szCs w:val="24"/>
        </w:rPr>
      </w:pPr>
    </w:p>
    <w:p w14:paraId="191A12E3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（1）对公银行账户：</w:t>
      </w:r>
    </w:p>
    <w:p w14:paraId="185649A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户  名：四川千惠项目管理有限公司</w:t>
      </w:r>
    </w:p>
    <w:p w14:paraId="671EA67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开户行：四川银行股份有限公司成都分行</w:t>
      </w:r>
    </w:p>
    <w:p w14:paraId="7420A5B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账  号：78220100086125877</w:t>
      </w:r>
    </w:p>
    <w:p w14:paraId="468FCAB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行  号：313651071998</w:t>
      </w:r>
    </w:p>
    <w:p w14:paraId="475236BC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72C0FB7B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对公收款二维码：</w:t>
      </w:r>
    </w:p>
    <w:p w14:paraId="666FFE76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必须备注：付款单位名称+项目名称（报名费或代理费或咨询费），否则自行承担不利后果。</w:t>
      </w:r>
    </w:p>
    <w:p w14:paraId="3C4CA0B0">
      <w:pPr>
        <w:spacing w:line="360" w:lineRule="auto"/>
        <w:rPr>
          <w:rFonts w:ascii="宋体" w:hAnsi="宋体" w:cs="宋体"/>
        </w:rPr>
      </w:pPr>
      <w:r>
        <w:rPr>
          <w:rFonts w:hint="eastAsia"/>
        </w:rPr>
        <w:t xml:space="preserve">        </w:t>
      </w:r>
      <w:r>
        <w:drawing>
          <wp:inline distT="0" distB="0" distL="114300" distR="114300">
            <wp:extent cx="2291080" cy="2416810"/>
            <wp:effectExtent l="0" t="0" r="1397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1E4C"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hakuyoxingshu7000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7700">
    <w:pPr>
      <w:pStyle w:val="13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8901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2D668"/>
    <w:multiLevelType w:val="singleLevel"/>
    <w:tmpl w:val="D202D66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067EBCC"/>
    <w:multiLevelType w:val="singleLevel"/>
    <w:tmpl w:val="6067EB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TUxOTRlNGE5ZmRjZWQ1YWM3OTRhNDc0ZDEwNDEifQ=="/>
  </w:docVars>
  <w:rsids>
    <w:rsidRoot w:val="00262E8C"/>
    <w:rsid w:val="00262E8C"/>
    <w:rsid w:val="00317289"/>
    <w:rsid w:val="007E232E"/>
    <w:rsid w:val="015C2066"/>
    <w:rsid w:val="026059E6"/>
    <w:rsid w:val="050B6E38"/>
    <w:rsid w:val="050F6813"/>
    <w:rsid w:val="08011510"/>
    <w:rsid w:val="08064F49"/>
    <w:rsid w:val="09685CAD"/>
    <w:rsid w:val="09FB1096"/>
    <w:rsid w:val="0A841B71"/>
    <w:rsid w:val="0B754EF6"/>
    <w:rsid w:val="0BCC0C61"/>
    <w:rsid w:val="0C734DA5"/>
    <w:rsid w:val="0C9A74FB"/>
    <w:rsid w:val="0D2752EF"/>
    <w:rsid w:val="0EC338C1"/>
    <w:rsid w:val="0EFB1286"/>
    <w:rsid w:val="0F637457"/>
    <w:rsid w:val="0FF12528"/>
    <w:rsid w:val="11001706"/>
    <w:rsid w:val="11875AD8"/>
    <w:rsid w:val="13A57AC7"/>
    <w:rsid w:val="148D2326"/>
    <w:rsid w:val="148D285E"/>
    <w:rsid w:val="14D964F6"/>
    <w:rsid w:val="162D4F0C"/>
    <w:rsid w:val="17D55D10"/>
    <w:rsid w:val="183E0CCA"/>
    <w:rsid w:val="19B92EFD"/>
    <w:rsid w:val="1A447921"/>
    <w:rsid w:val="1BBB4BA7"/>
    <w:rsid w:val="1E371ED2"/>
    <w:rsid w:val="1E4B0216"/>
    <w:rsid w:val="1F4571A7"/>
    <w:rsid w:val="1FC1243B"/>
    <w:rsid w:val="20937409"/>
    <w:rsid w:val="21256170"/>
    <w:rsid w:val="233C6F3D"/>
    <w:rsid w:val="246D0A09"/>
    <w:rsid w:val="26993BE5"/>
    <w:rsid w:val="27B6759B"/>
    <w:rsid w:val="2A714EC9"/>
    <w:rsid w:val="2AB7478C"/>
    <w:rsid w:val="2B6B6DBE"/>
    <w:rsid w:val="2D5E1836"/>
    <w:rsid w:val="2D6A4B58"/>
    <w:rsid w:val="2DFD5490"/>
    <w:rsid w:val="3089448B"/>
    <w:rsid w:val="31D12B21"/>
    <w:rsid w:val="32482540"/>
    <w:rsid w:val="33474DB1"/>
    <w:rsid w:val="34C772EB"/>
    <w:rsid w:val="369462C9"/>
    <w:rsid w:val="398B56C5"/>
    <w:rsid w:val="3A1E6533"/>
    <w:rsid w:val="3B1E708F"/>
    <w:rsid w:val="3BE13D5E"/>
    <w:rsid w:val="3BE60135"/>
    <w:rsid w:val="3D1F7D73"/>
    <w:rsid w:val="3DB1363E"/>
    <w:rsid w:val="3DB21893"/>
    <w:rsid w:val="3E292C94"/>
    <w:rsid w:val="3EFA4279"/>
    <w:rsid w:val="3F910D25"/>
    <w:rsid w:val="3FB5116B"/>
    <w:rsid w:val="40181087"/>
    <w:rsid w:val="402E4263"/>
    <w:rsid w:val="417A6E85"/>
    <w:rsid w:val="43D74322"/>
    <w:rsid w:val="44455F00"/>
    <w:rsid w:val="44E54D19"/>
    <w:rsid w:val="462105D9"/>
    <w:rsid w:val="46D37B70"/>
    <w:rsid w:val="477A0906"/>
    <w:rsid w:val="4BED2F86"/>
    <w:rsid w:val="4EF86F9D"/>
    <w:rsid w:val="4F6B6456"/>
    <w:rsid w:val="508B5328"/>
    <w:rsid w:val="52764642"/>
    <w:rsid w:val="52FD794C"/>
    <w:rsid w:val="53A8473D"/>
    <w:rsid w:val="53F341D7"/>
    <w:rsid w:val="54F2448F"/>
    <w:rsid w:val="55C66C0C"/>
    <w:rsid w:val="560C00AE"/>
    <w:rsid w:val="56334D5F"/>
    <w:rsid w:val="574E19BA"/>
    <w:rsid w:val="57674A89"/>
    <w:rsid w:val="58B7068F"/>
    <w:rsid w:val="58FA63E7"/>
    <w:rsid w:val="5A4A5002"/>
    <w:rsid w:val="5A7B77CE"/>
    <w:rsid w:val="5A8045B0"/>
    <w:rsid w:val="5B602CF8"/>
    <w:rsid w:val="5BFB1031"/>
    <w:rsid w:val="5EE237C6"/>
    <w:rsid w:val="5F7E0AB7"/>
    <w:rsid w:val="60A76EA8"/>
    <w:rsid w:val="60B04936"/>
    <w:rsid w:val="62404EAE"/>
    <w:rsid w:val="62E44E3D"/>
    <w:rsid w:val="6322587C"/>
    <w:rsid w:val="635F7A05"/>
    <w:rsid w:val="63BF5132"/>
    <w:rsid w:val="63F150BB"/>
    <w:rsid w:val="652C3BA8"/>
    <w:rsid w:val="65CF637B"/>
    <w:rsid w:val="65E10333"/>
    <w:rsid w:val="66212E26"/>
    <w:rsid w:val="66FC287C"/>
    <w:rsid w:val="67832478"/>
    <w:rsid w:val="67A92857"/>
    <w:rsid w:val="68E61B80"/>
    <w:rsid w:val="69434EF6"/>
    <w:rsid w:val="69660D76"/>
    <w:rsid w:val="6B142F59"/>
    <w:rsid w:val="6C8B77A6"/>
    <w:rsid w:val="6D5F103A"/>
    <w:rsid w:val="6DC14B64"/>
    <w:rsid w:val="70F7346B"/>
    <w:rsid w:val="714341AA"/>
    <w:rsid w:val="73075151"/>
    <w:rsid w:val="7467687B"/>
    <w:rsid w:val="75D5007F"/>
    <w:rsid w:val="75EB56F9"/>
    <w:rsid w:val="76BD44A5"/>
    <w:rsid w:val="784B0390"/>
    <w:rsid w:val="78DF5FE7"/>
    <w:rsid w:val="7A8A33EA"/>
    <w:rsid w:val="7B2A6602"/>
    <w:rsid w:val="7BF01E7F"/>
    <w:rsid w:val="7D3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4"/>
    <w:basedOn w:val="1"/>
    <w:next w:val="1"/>
    <w:link w:val="37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4"/>
    <w:autoRedefine/>
    <w:qFormat/>
    <w:uiPriority w:val="0"/>
    <w:pPr>
      <w:spacing w:after="120"/>
    </w:pPr>
  </w:style>
  <w:style w:type="paragraph" w:styleId="6">
    <w:name w:val="Normal Indent"/>
    <w:basedOn w:val="1"/>
    <w:next w:val="7"/>
    <w:unhideWhenUsed/>
    <w:qFormat/>
    <w:uiPriority w:val="0"/>
    <w:pPr>
      <w:ind w:firstLine="420" w:firstLineChars="200"/>
    </w:pPr>
    <w:rPr>
      <w:rFonts w:ascii="宋体" w:hAnsi="Calibri"/>
      <w:kern w:val="0"/>
      <w:sz w:val="34"/>
      <w:szCs w:val="20"/>
    </w:rPr>
  </w:style>
  <w:style w:type="paragraph" w:styleId="7">
    <w:name w:val="toc 4"/>
    <w:basedOn w:val="1"/>
    <w:next w:val="1"/>
    <w:unhideWhenUsed/>
    <w:qFormat/>
    <w:uiPriority w:val="39"/>
    <w:pPr>
      <w:spacing w:line="360" w:lineRule="auto"/>
      <w:ind w:left="720"/>
      <w:jc w:val="left"/>
    </w:pPr>
    <w:rPr>
      <w:rFonts w:ascii="Calibri" w:eastAsia="Calibri"/>
      <w:sz w:val="18"/>
      <w:szCs w:val="18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List 2"/>
    <w:basedOn w:val="1"/>
    <w:next w:val="10"/>
    <w:qFormat/>
    <w:uiPriority w:val="99"/>
    <w:pPr>
      <w:ind w:left="100" w:leftChars="200" w:hanging="200" w:hangingChars="200"/>
      <w:contextualSpacing/>
    </w:pPr>
    <w:rPr>
      <w:rFonts w:ascii="Times New Roman" w:hAnsi="Times New Roman" w:cs="Calibri"/>
      <w:szCs w:val="21"/>
    </w:rPr>
  </w:style>
  <w:style w:type="paragraph" w:styleId="10">
    <w:name w:val="Plain Text"/>
    <w:basedOn w:val="1"/>
    <w:qFormat/>
    <w:uiPriority w:val="0"/>
    <w:pPr>
      <w:adjustRightInd w:val="0"/>
      <w:spacing w:line="0" w:lineRule="atLeast"/>
      <w:ind w:left="527" w:firstLine="527"/>
    </w:pPr>
    <w:rPr>
      <w:rFonts w:ascii="宋体" w:hAnsi="Courier New"/>
      <w:color w:val="000000"/>
      <w:szCs w:val="20"/>
    </w:rPr>
  </w:style>
  <w:style w:type="paragraph" w:styleId="1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</w:rPr>
  </w:style>
  <w:style w:type="paragraph" w:styleId="16">
    <w:name w:val="toc 6"/>
    <w:basedOn w:val="1"/>
    <w:next w:val="1"/>
    <w:unhideWhenUsed/>
    <w:qFormat/>
    <w:uiPriority w:val="39"/>
    <w:pPr>
      <w:spacing w:line="360" w:lineRule="auto"/>
      <w:ind w:left="1200"/>
      <w:jc w:val="left"/>
    </w:pPr>
    <w:rPr>
      <w:rFonts w:ascii="Calibri" w:eastAsia="Calibri" w:cs="Times New Roman"/>
      <w:sz w:val="18"/>
      <w:szCs w:val="18"/>
    </w:rPr>
  </w:style>
  <w:style w:type="paragraph" w:styleId="17">
    <w:name w:val="Body Text 2"/>
    <w:basedOn w:val="1"/>
    <w:next w:val="1"/>
    <w:qFormat/>
    <w:uiPriority w:val="0"/>
    <w:pPr>
      <w:adjustRightInd/>
      <w:spacing w:after="120" w:line="480" w:lineRule="auto"/>
      <w:textAlignment w:val="auto"/>
    </w:pPr>
    <w:rPr>
      <w:kern w:val="2"/>
      <w:szCs w:val="24"/>
    </w:rPr>
  </w:style>
  <w:style w:type="paragraph" w:styleId="18">
    <w:name w:val="Normal (Web)"/>
    <w:basedOn w:val="1"/>
    <w:autoRedefine/>
    <w:qFormat/>
    <w:uiPriority w:val="0"/>
    <w:pPr>
      <w:adjustRightInd w:val="0"/>
      <w:spacing w:beforeAutospacing="1" w:afterAutospacing="1" w:line="312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9">
    <w:name w:val="Body Text First Indent"/>
    <w:basedOn w:val="2"/>
    <w:link w:val="36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</w:rPr>
  </w:style>
  <w:style w:type="paragraph" w:styleId="20">
    <w:name w:val="Body Text First Indent 2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qFormat/>
    <w:uiPriority w:val="0"/>
    <w:rPr>
      <w:color w:val="333333"/>
      <w:u w:val="none"/>
    </w:rPr>
  </w:style>
  <w:style w:type="paragraph" w:customStyle="1" w:styleId="25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/>
      <w:sz w:val="24"/>
      <w:szCs w:val="24"/>
    </w:rPr>
  </w:style>
  <w:style w:type="paragraph" w:customStyle="1" w:styleId="26">
    <w:name w:val="NormalIndent"/>
    <w:basedOn w:val="1"/>
    <w:next w:val="27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0"/>
      <w:sz w:val="20"/>
      <w:szCs w:val="24"/>
      <w:lang w:val="en-US" w:eastAsia="zh-CN" w:bidi="ar-SA"/>
    </w:rPr>
  </w:style>
  <w:style w:type="paragraph" w:customStyle="1" w:styleId="27">
    <w:name w:val="Index5"/>
    <w:basedOn w:val="1"/>
    <w:next w:val="1"/>
    <w:semiHidden/>
    <w:qFormat/>
    <w:uiPriority w:val="0"/>
    <w:pPr>
      <w:ind w:left="800" w:leftChars="800"/>
      <w:jc w:val="both"/>
      <w:textAlignment w:val="baseline"/>
    </w:pPr>
  </w:style>
  <w:style w:type="paragraph" w:customStyle="1" w:styleId="28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29">
    <w:name w:val="引用2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30">
    <w:name w:val="BodyText"/>
    <w:basedOn w:val="1"/>
    <w:next w:val="1"/>
    <w:qFormat/>
    <w:uiPriority w:val="0"/>
    <w:pPr>
      <w:spacing w:after="120"/>
      <w:textAlignment w:val="baseline"/>
    </w:pPr>
    <w:rPr>
      <w:color w:val="000000"/>
      <w:szCs w:val="24"/>
    </w:rPr>
  </w:style>
  <w:style w:type="character" w:customStyle="1" w:styleId="31">
    <w:name w:val="标题 2 Char"/>
    <w:basedOn w:val="2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2 Char1"/>
    <w:link w:val="4"/>
    <w:autoRedefine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正文文本 Char"/>
    <w:basedOn w:val="23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正文文本 Char1"/>
    <w:link w:val="2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页脚 Char"/>
    <w:basedOn w:val="23"/>
    <w:link w:val="1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首行缩进 Char"/>
    <w:basedOn w:val="33"/>
    <w:link w:val="19"/>
    <w:autoRedefine/>
    <w:qFormat/>
    <w:uiPriority w:val="0"/>
    <w:rPr>
      <w:rFonts w:ascii="Cambria" w:hAnsi="Cambria" w:eastAsia="宋体" w:cs="Times New Roman"/>
      <w:kern w:val="0"/>
      <w:sz w:val="24"/>
    </w:rPr>
  </w:style>
  <w:style w:type="character" w:customStyle="1" w:styleId="37">
    <w:name w:val="标题 4 Char"/>
    <w:basedOn w:val="23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批注框文本 Char"/>
    <w:basedOn w:val="23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795</Words>
  <Characters>970</Characters>
  <Lines>7</Lines>
  <Paragraphs>2</Paragraphs>
  <TotalTime>0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2024-05-07T03:11:00Z</dcterms:created>
  <dc:creator>Administrator</dc:creator>
  <cp:lastModifiedBy>＊</cp:lastModifiedBy>
  <cp:lastPrinted>2025-09-25T01:59:00Z</cp:lastPrinted>
  <dcterms:modified xsi:type="dcterms:W3CDTF">2025-12-09T02:56:25Z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B81A203F10E948A99632A1EFD44D6831_12</vt:lpwstr>
  </property>
  <property fmtid="{D5CDD505-2E9C-101B-9397-08002B2CF9AE}" pid="4" name="KSOTemplateDocerSaveRecord">
    <vt:lpwstr>eyJoZGlkIjoiMWNhNTUxOTRlNGE5ZmRjZWQ1YWM3OTRhNDc0ZDEwNDEiLCJ1c2VySWQiOiI2NTEwOTU2MDEifQ==</vt:lpwstr>
  </property>
</Properties>
</file>