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19773">
      <w:pPr>
        <w:pStyle w:val="3"/>
        <w:keepNext w:val="0"/>
        <w:keepLines w:val="0"/>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t>采购项目技术、服务及其他商务要求</w:t>
      </w:r>
      <w:bookmarkStart w:id="0" w:name="bookmark131"/>
      <w:bookmarkEnd w:id="0"/>
    </w:p>
    <w:p w14:paraId="06C7025D">
      <w:pPr>
        <w:spacing w:line="480" w:lineRule="auto"/>
        <w:ind w:firstLine="482" w:firstLineChars="200"/>
        <w:rPr>
          <w:rFonts w:hint="eastAsia" w:ascii="宋体" w:hAnsi="宋体" w:eastAsia="宋体" w:cs="宋体"/>
          <w:b/>
          <w:bCs/>
          <w:color w:val="auto"/>
          <w:sz w:val="24"/>
          <w:highlight w:val="none"/>
          <w:lang w:eastAsia="zh-CN"/>
        </w:rPr>
      </w:pPr>
      <w:r>
        <w:rPr>
          <w:rFonts w:hint="eastAsia" w:ascii="宋体" w:hAnsi="宋体"/>
          <w:b/>
          <w:bCs/>
          <w:color w:val="auto"/>
          <w:sz w:val="24"/>
          <w:highlight w:val="none"/>
        </w:rPr>
        <w:t>一、项目</w:t>
      </w:r>
      <w:r>
        <w:rPr>
          <w:rFonts w:hint="eastAsia" w:ascii="宋体" w:hAnsi="宋体"/>
          <w:b/>
          <w:bCs/>
          <w:color w:val="auto"/>
          <w:sz w:val="24"/>
          <w:highlight w:val="none"/>
          <w:lang w:eastAsia="zh-CN"/>
        </w:rPr>
        <w:t>概况</w:t>
      </w:r>
      <w:r>
        <w:rPr>
          <w:rFonts w:hint="eastAsia" w:ascii="宋体" w:hAnsi="宋体" w:cs="宋体"/>
          <w:b/>
          <w:bCs/>
          <w:color w:val="auto"/>
          <w:sz w:val="24"/>
          <w:highlight w:val="none"/>
        </w:rPr>
        <w:t>：</w:t>
      </w:r>
      <w:r>
        <w:rPr>
          <w:rFonts w:hint="eastAsia" w:ascii="宋体" w:hAnsi="宋体" w:cs="宋体"/>
          <w:b w:val="0"/>
          <w:bCs w:val="0"/>
          <w:color w:val="auto"/>
          <w:sz w:val="24"/>
          <w:highlight w:val="none"/>
          <w:lang w:eastAsia="zh-CN"/>
        </w:rPr>
        <w:t>2025年全国健身秧歌（鼓）大赛（四川·广元站）执行单位采购项目执行单位采购项目执行</w:t>
      </w:r>
      <w:r>
        <w:rPr>
          <w:rFonts w:hint="eastAsia" w:ascii="宋体" w:hAnsi="宋体" w:cs="宋体"/>
          <w:color w:val="auto"/>
          <w:sz w:val="24"/>
          <w:highlight w:val="none"/>
        </w:rPr>
        <w:t>，拟通过</w:t>
      </w:r>
      <w:r>
        <w:rPr>
          <w:rFonts w:hint="eastAsia" w:ascii="宋体" w:hAnsi="宋体" w:cs="宋体"/>
          <w:color w:val="auto"/>
          <w:sz w:val="24"/>
          <w:highlight w:val="none"/>
          <w:lang w:eastAsia="zh-CN"/>
        </w:rPr>
        <w:t>竞争性磋商</w:t>
      </w:r>
      <w:r>
        <w:rPr>
          <w:rFonts w:hint="eastAsia" w:ascii="宋体" w:hAnsi="宋体" w:cs="宋体"/>
          <w:color w:val="auto"/>
          <w:sz w:val="24"/>
          <w:highlight w:val="none"/>
        </w:rPr>
        <w:t>方式确定一家合格的成交供应商负责执行</w:t>
      </w:r>
      <w:r>
        <w:rPr>
          <w:rFonts w:hint="eastAsia" w:ascii="宋体" w:hAnsi="宋体" w:cs="宋体"/>
          <w:color w:val="auto"/>
          <w:sz w:val="24"/>
          <w:highlight w:val="none"/>
          <w:lang w:eastAsia="zh-CN"/>
        </w:rPr>
        <w:t>2025年全国健身秧歌（鼓）大赛（四川·广元站）</w:t>
      </w:r>
      <w:r>
        <w:rPr>
          <w:rFonts w:hint="eastAsia" w:ascii="宋体" w:hAnsi="宋体" w:cs="宋体"/>
          <w:color w:val="auto"/>
          <w:sz w:val="24"/>
          <w:highlight w:val="none"/>
        </w:rPr>
        <w:t>的赛事服务工作。</w:t>
      </w:r>
    </w:p>
    <w:p w14:paraId="315DAE62">
      <w:pPr>
        <w:spacing w:line="48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eastAsia="zh-CN"/>
        </w:rPr>
        <w:t>二</w:t>
      </w:r>
      <w:r>
        <w:rPr>
          <w:rFonts w:hint="eastAsia" w:ascii="宋体" w:hAnsi="宋体"/>
          <w:b/>
          <w:bCs/>
          <w:color w:val="auto"/>
          <w:sz w:val="24"/>
          <w:highlight w:val="none"/>
        </w:rPr>
        <w:t>、服务内容</w:t>
      </w:r>
      <w:r>
        <w:rPr>
          <w:rFonts w:hint="eastAsia" w:ascii="宋体" w:hAnsi="宋体"/>
          <w:b/>
          <w:bCs/>
          <w:color w:val="auto"/>
          <w:sz w:val="24"/>
          <w:highlight w:val="none"/>
          <w:lang w:eastAsia="zh-CN"/>
        </w:rPr>
        <w:t>及</w:t>
      </w:r>
      <w:r>
        <w:rPr>
          <w:rFonts w:hint="eastAsia" w:ascii="宋体" w:hAnsi="宋体"/>
          <w:b/>
          <w:bCs/>
          <w:color w:val="auto"/>
          <w:sz w:val="24"/>
          <w:highlight w:val="none"/>
        </w:rPr>
        <w:t>要求：</w:t>
      </w:r>
    </w:p>
    <w:p w14:paraId="54D85C96">
      <w:pPr>
        <w:spacing w:line="48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1.比赛现场</w:t>
      </w:r>
      <w:r>
        <w:rPr>
          <w:rFonts w:hint="eastAsia" w:ascii="宋体" w:hAnsi="宋体"/>
          <w:color w:val="auto"/>
          <w:sz w:val="24"/>
          <w:highlight w:val="none"/>
        </w:rPr>
        <w:t>、</w:t>
      </w:r>
      <w:r>
        <w:rPr>
          <w:rFonts w:hint="eastAsia" w:ascii="宋体" w:hAnsi="宋体"/>
          <w:color w:val="auto"/>
          <w:sz w:val="24"/>
          <w:highlight w:val="none"/>
          <w:lang w:val="en-US" w:eastAsia="zh-CN"/>
        </w:rPr>
        <w:t>赛事</w:t>
      </w:r>
      <w:r>
        <w:rPr>
          <w:rFonts w:hint="eastAsia" w:ascii="宋体" w:hAnsi="宋体"/>
          <w:color w:val="auto"/>
          <w:sz w:val="24"/>
          <w:highlight w:val="none"/>
        </w:rPr>
        <w:t>设计</w:t>
      </w:r>
      <w:r>
        <w:rPr>
          <w:rFonts w:hint="eastAsia" w:ascii="宋体" w:hAnsi="宋体"/>
          <w:color w:val="auto"/>
          <w:sz w:val="24"/>
          <w:highlight w:val="none"/>
          <w:lang w:val="en-US" w:eastAsia="zh-CN"/>
        </w:rPr>
        <w:t>组织</w:t>
      </w:r>
      <w:r>
        <w:rPr>
          <w:rFonts w:hint="eastAsia" w:ascii="宋体" w:hAnsi="宋体"/>
          <w:color w:val="auto"/>
          <w:sz w:val="24"/>
          <w:highlight w:val="none"/>
        </w:rPr>
        <w:t>（音响要求声音清晰无杂音）。</w:t>
      </w:r>
    </w:p>
    <w:p w14:paraId="1446A110">
      <w:pPr>
        <w:spacing w:line="48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成交供应商负责</w:t>
      </w:r>
      <w:r>
        <w:rPr>
          <w:rFonts w:hint="eastAsia" w:ascii="宋体" w:hAnsi="宋体"/>
          <w:color w:val="auto"/>
          <w:sz w:val="24"/>
          <w:highlight w:val="none"/>
          <w:lang w:val="en-US" w:eastAsia="zh-CN"/>
        </w:rPr>
        <w:t>比赛现场</w:t>
      </w:r>
      <w:r>
        <w:rPr>
          <w:rFonts w:hint="eastAsia" w:ascii="宋体" w:hAnsi="宋体"/>
          <w:color w:val="auto"/>
          <w:sz w:val="24"/>
          <w:highlight w:val="none"/>
        </w:rPr>
        <w:t>搭建、</w:t>
      </w:r>
      <w:r>
        <w:rPr>
          <w:rFonts w:hint="eastAsia" w:ascii="宋体" w:hAnsi="宋体"/>
          <w:color w:val="auto"/>
          <w:sz w:val="24"/>
          <w:highlight w:val="none"/>
          <w:lang w:val="en-US" w:eastAsia="zh-CN"/>
        </w:rPr>
        <w:t>赛事执行</w:t>
      </w:r>
      <w:r>
        <w:rPr>
          <w:rFonts w:hint="eastAsia" w:ascii="宋体" w:hAnsi="宋体"/>
          <w:color w:val="auto"/>
          <w:sz w:val="24"/>
          <w:highlight w:val="none"/>
        </w:rPr>
        <w:t>和</w:t>
      </w:r>
      <w:r>
        <w:rPr>
          <w:rFonts w:hint="eastAsia" w:ascii="宋体" w:hAnsi="宋体"/>
          <w:color w:val="auto"/>
          <w:sz w:val="24"/>
          <w:highlight w:val="none"/>
          <w:lang w:val="en-US" w:eastAsia="zh-CN"/>
        </w:rPr>
        <w:t>颁奖</w:t>
      </w:r>
      <w:r>
        <w:rPr>
          <w:rFonts w:hint="eastAsia" w:ascii="宋体" w:hAnsi="宋体"/>
          <w:color w:val="auto"/>
          <w:sz w:val="24"/>
          <w:highlight w:val="none"/>
        </w:rPr>
        <w:t>等</w:t>
      </w:r>
      <w:r>
        <w:rPr>
          <w:rFonts w:hint="eastAsia" w:ascii="宋体" w:hAnsi="宋体"/>
          <w:color w:val="auto"/>
          <w:sz w:val="24"/>
          <w:highlight w:val="none"/>
          <w:lang w:val="en-US" w:eastAsia="zh-CN"/>
        </w:rPr>
        <w:t>比赛</w:t>
      </w:r>
      <w:r>
        <w:rPr>
          <w:rFonts w:hint="eastAsia" w:ascii="宋体" w:hAnsi="宋体"/>
          <w:color w:val="auto"/>
          <w:sz w:val="24"/>
          <w:highlight w:val="none"/>
        </w:rPr>
        <w:t>需要的所有设施设备，舞台搭建、</w:t>
      </w:r>
      <w:r>
        <w:rPr>
          <w:rFonts w:hint="eastAsia" w:ascii="宋体" w:hAnsi="宋体"/>
          <w:color w:val="auto"/>
          <w:sz w:val="24"/>
          <w:highlight w:val="none"/>
          <w:lang w:eastAsia="zh-CN"/>
        </w:rPr>
        <w:t>广告</w:t>
      </w:r>
      <w:r>
        <w:rPr>
          <w:rFonts w:hint="eastAsia" w:ascii="宋体" w:hAnsi="宋体"/>
          <w:color w:val="auto"/>
          <w:sz w:val="24"/>
          <w:highlight w:val="none"/>
          <w:lang w:val="en-US" w:eastAsia="zh-CN"/>
        </w:rPr>
        <w:t>背景</w:t>
      </w:r>
      <w:r>
        <w:rPr>
          <w:rFonts w:hint="eastAsia" w:ascii="宋体" w:hAnsi="宋体"/>
          <w:color w:val="auto"/>
          <w:sz w:val="24"/>
          <w:highlight w:val="none"/>
        </w:rPr>
        <w:t>制作</w:t>
      </w:r>
      <w:r>
        <w:rPr>
          <w:rFonts w:hint="eastAsia" w:ascii="宋体" w:hAnsi="宋体"/>
          <w:color w:val="auto"/>
          <w:sz w:val="24"/>
          <w:highlight w:val="none"/>
          <w:lang w:eastAsia="zh-CN"/>
        </w:rPr>
        <w:t>等</w:t>
      </w:r>
      <w:r>
        <w:rPr>
          <w:rFonts w:hint="eastAsia" w:ascii="宋体" w:hAnsi="宋体"/>
          <w:color w:val="auto"/>
          <w:sz w:val="24"/>
          <w:highlight w:val="none"/>
        </w:rPr>
        <w:t>由成交供应商自行负责，具体方案由</w:t>
      </w:r>
      <w:r>
        <w:rPr>
          <w:rFonts w:hint="eastAsia" w:ascii="宋体" w:hAnsi="宋体"/>
          <w:color w:val="auto"/>
          <w:sz w:val="24"/>
          <w:highlight w:val="none"/>
          <w:lang w:eastAsia="zh-CN"/>
        </w:rPr>
        <w:t>采购人</w:t>
      </w:r>
      <w:r>
        <w:rPr>
          <w:rFonts w:hint="eastAsia" w:ascii="宋体" w:hAnsi="宋体"/>
          <w:color w:val="auto"/>
          <w:sz w:val="24"/>
          <w:highlight w:val="none"/>
        </w:rPr>
        <w:t>审定后实施。</w:t>
      </w:r>
    </w:p>
    <w:p w14:paraId="1386BAD4">
      <w:pPr>
        <w:spacing w:line="48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成交供应商须与采购</w:t>
      </w:r>
      <w:r>
        <w:rPr>
          <w:rFonts w:hint="eastAsia" w:ascii="宋体" w:hAnsi="宋体"/>
          <w:color w:val="auto"/>
          <w:sz w:val="24"/>
          <w:highlight w:val="none"/>
          <w:lang w:eastAsia="zh-CN"/>
        </w:rPr>
        <w:t>人</w:t>
      </w:r>
      <w:r>
        <w:rPr>
          <w:rFonts w:hint="eastAsia" w:ascii="宋体" w:hAnsi="宋体"/>
          <w:color w:val="auto"/>
          <w:sz w:val="24"/>
          <w:highlight w:val="none"/>
        </w:rPr>
        <w:t>签订安全合同，成交供应商负责整个</w:t>
      </w:r>
      <w:r>
        <w:rPr>
          <w:rFonts w:hint="eastAsia" w:ascii="宋体" w:hAnsi="宋体"/>
          <w:color w:val="auto"/>
          <w:sz w:val="24"/>
          <w:highlight w:val="none"/>
          <w:lang w:val="en-US" w:eastAsia="zh-CN"/>
        </w:rPr>
        <w:t>比赛</w:t>
      </w:r>
      <w:r>
        <w:rPr>
          <w:rFonts w:hint="eastAsia" w:ascii="宋体" w:hAnsi="宋体"/>
          <w:color w:val="auto"/>
          <w:sz w:val="24"/>
          <w:highlight w:val="none"/>
        </w:rPr>
        <w:t>活动的安全并独立承担一切安全责任。</w:t>
      </w:r>
    </w:p>
    <w:p w14:paraId="77654CAC">
      <w:pPr>
        <w:spacing w:line="48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成交供应商须在采购人指定的时间内完成舞台的搭建及配套音响等设备的安装调试。</w:t>
      </w:r>
    </w:p>
    <w:p w14:paraId="3C9686DD">
      <w:pPr>
        <w:spacing w:line="48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成交供应商提供的设备必须是合格的产品，符合国家规定的相关质量标准，在</w:t>
      </w:r>
      <w:r>
        <w:rPr>
          <w:rFonts w:hint="eastAsia" w:ascii="宋体" w:hAnsi="宋体"/>
          <w:color w:val="auto"/>
          <w:sz w:val="24"/>
          <w:highlight w:val="none"/>
          <w:lang w:val="en-US" w:eastAsia="zh-CN"/>
        </w:rPr>
        <w:t>比赛</w:t>
      </w:r>
      <w:r>
        <w:rPr>
          <w:rFonts w:hint="eastAsia" w:ascii="宋体" w:hAnsi="宋体"/>
          <w:color w:val="auto"/>
          <w:sz w:val="24"/>
          <w:highlight w:val="none"/>
        </w:rPr>
        <w:t>过程中为保证</w:t>
      </w:r>
      <w:r>
        <w:rPr>
          <w:rFonts w:hint="eastAsia" w:ascii="宋体" w:hAnsi="宋体"/>
          <w:color w:val="auto"/>
          <w:sz w:val="24"/>
          <w:highlight w:val="none"/>
          <w:lang w:val="en-US" w:eastAsia="zh-CN"/>
        </w:rPr>
        <w:t>比赛</w:t>
      </w:r>
      <w:r>
        <w:rPr>
          <w:rFonts w:hint="eastAsia" w:ascii="宋体" w:hAnsi="宋体"/>
          <w:color w:val="auto"/>
          <w:sz w:val="24"/>
          <w:highlight w:val="none"/>
        </w:rPr>
        <w:t>顺利进行，关键设备须准备至少一套备用设备。</w:t>
      </w:r>
    </w:p>
    <w:p w14:paraId="6C6E9EC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lang w:val="en-US" w:eastAsia="zh-CN"/>
        </w:rPr>
        <w:t>6.服务</w:t>
      </w:r>
      <w:r>
        <w:rPr>
          <w:rFonts w:hint="eastAsia" w:ascii="宋体" w:hAnsi="宋体"/>
          <w:color w:val="auto"/>
          <w:sz w:val="24"/>
          <w:highlight w:val="none"/>
        </w:rPr>
        <w:t>清单</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6"/>
        <w:gridCol w:w="4406"/>
        <w:gridCol w:w="891"/>
        <w:gridCol w:w="757"/>
        <w:gridCol w:w="714"/>
        <w:gridCol w:w="638"/>
      </w:tblGrid>
      <w:tr w14:paraId="3BA7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14:paraId="2318297F">
            <w:pPr>
              <w:pStyle w:val="9"/>
              <w:spacing w:before="160" w:line="192"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b/>
                <w:bCs/>
                <w:color w:val="auto"/>
                <w:spacing w:val="7"/>
                <w:sz w:val="21"/>
                <w:szCs w:val="21"/>
                <w:highlight w:val="none"/>
              </w:rPr>
              <w:t>分项说明</w:t>
            </w:r>
          </w:p>
        </w:tc>
        <w:tc>
          <w:tcPr>
            <w:tcW w:w="4406" w:type="dxa"/>
            <w:tcBorders>
              <w:top w:val="single" w:color="000000" w:sz="4" w:space="0"/>
              <w:left w:val="single" w:color="000000" w:sz="4" w:space="0"/>
              <w:bottom w:val="single" w:color="000000" w:sz="4" w:space="0"/>
              <w:right w:val="single" w:color="000000" w:sz="4" w:space="0"/>
            </w:tcBorders>
            <w:noWrap/>
            <w:vAlign w:val="top"/>
          </w:tcPr>
          <w:p w14:paraId="5D98021E">
            <w:pPr>
              <w:pStyle w:val="9"/>
              <w:spacing w:before="160" w:line="192"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b/>
                <w:bCs/>
                <w:color w:val="auto"/>
                <w:spacing w:val="7"/>
                <w:sz w:val="21"/>
                <w:szCs w:val="21"/>
                <w:highlight w:val="none"/>
              </w:rPr>
              <w:t>材料及工艺</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114FFF78">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en-US" w:bidi="ar-SA"/>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E5BA41">
            <w:pPr>
              <w:keepNext w:val="0"/>
              <w:keepLines w:val="0"/>
              <w:widowControl/>
              <w:suppressLineNumbers w:val="0"/>
              <w:jc w:val="right"/>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u w:val="none"/>
                <w:lang w:val="en-US" w:eastAsia="zh-CN" w:bidi="ar-SA"/>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244E84">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周期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5DBDA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4B9D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0" w:type="auto"/>
            <w:vMerge w:val="restart"/>
            <w:tcBorders>
              <w:top w:val="single" w:color="000000" w:sz="4" w:space="0"/>
              <w:left w:val="single" w:color="000000" w:sz="4" w:space="0"/>
              <w:right w:val="single" w:color="000000" w:sz="4" w:space="0"/>
            </w:tcBorders>
            <w:noWrap/>
            <w:vAlign w:val="top"/>
          </w:tcPr>
          <w:p w14:paraId="2729B209">
            <w:pPr>
              <w:pStyle w:val="9"/>
              <w:spacing w:before="64" w:line="187" w:lineRule="auto"/>
              <w:jc w:val="center"/>
              <w:rPr>
                <w:rFonts w:hint="eastAsia" w:ascii="宋体" w:hAnsi="宋体" w:eastAsia="宋体" w:cs="宋体"/>
                <w:color w:val="auto"/>
                <w:spacing w:val="3"/>
                <w:sz w:val="21"/>
                <w:szCs w:val="21"/>
                <w:highlight w:val="none"/>
              </w:rPr>
            </w:pPr>
          </w:p>
          <w:p w14:paraId="2195AD49">
            <w:pPr>
              <w:pStyle w:val="9"/>
              <w:spacing w:before="64" w:line="187" w:lineRule="auto"/>
              <w:jc w:val="center"/>
              <w:rPr>
                <w:rFonts w:hint="eastAsia" w:ascii="宋体" w:hAnsi="宋体" w:eastAsia="宋体" w:cs="宋体"/>
                <w:color w:val="auto"/>
                <w:spacing w:val="3"/>
                <w:sz w:val="21"/>
                <w:szCs w:val="21"/>
                <w:highlight w:val="none"/>
              </w:rPr>
            </w:pPr>
          </w:p>
          <w:p w14:paraId="7DA2B098">
            <w:pPr>
              <w:pStyle w:val="9"/>
              <w:spacing w:before="64" w:line="187" w:lineRule="auto"/>
              <w:jc w:val="center"/>
              <w:rPr>
                <w:rFonts w:hint="eastAsia" w:ascii="宋体" w:hAnsi="宋体" w:eastAsia="宋体" w:cs="宋体"/>
                <w:color w:val="auto"/>
                <w:spacing w:val="3"/>
                <w:sz w:val="21"/>
                <w:szCs w:val="21"/>
                <w:highlight w:val="none"/>
              </w:rPr>
            </w:pPr>
          </w:p>
          <w:p w14:paraId="0DBA9461">
            <w:pPr>
              <w:pStyle w:val="9"/>
              <w:spacing w:before="64" w:line="187" w:lineRule="auto"/>
              <w:jc w:val="center"/>
              <w:rPr>
                <w:rFonts w:hint="eastAsia" w:ascii="宋体" w:hAnsi="宋体" w:eastAsia="宋体" w:cs="宋体"/>
                <w:color w:val="auto"/>
                <w:spacing w:val="3"/>
                <w:sz w:val="21"/>
                <w:szCs w:val="21"/>
                <w:highlight w:val="none"/>
              </w:rPr>
            </w:pPr>
          </w:p>
          <w:p w14:paraId="3093591E">
            <w:pPr>
              <w:pStyle w:val="9"/>
              <w:spacing w:before="64" w:line="187"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sz w:val="21"/>
                <w:szCs w:val="21"/>
                <w:highlight w:val="none"/>
              </w:rPr>
              <w:t>舞台结构</w:t>
            </w:r>
          </w:p>
        </w:tc>
        <w:tc>
          <w:tcPr>
            <w:tcW w:w="4406" w:type="dxa"/>
            <w:tcBorders>
              <w:top w:val="single" w:color="000000" w:sz="4" w:space="0"/>
              <w:left w:val="single" w:color="000000" w:sz="4" w:space="0"/>
              <w:bottom w:val="single" w:color="auto" w:sz="4" w:space="0"/>
              <w:right w:val="single" w:color="000000" w:sz="4" w:space="0"/>
            </w:tcBorders>
            <w:noWrap/>
            <w:vAlign w:val="top"/>
          </w:tcPr>
          <w:p w14:paraId="28678A89">
            <w:pPr>
              <w:pStyle w:val="9"/>
              <w:spacing w:before="119" w:line="229"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背景桁架10*5</w:t>
            </w:r>
            <w:r>
              <w:rPr>
                <w:rFonts w:hint="eastAsia" w:ascii="宋体" w:hAnsi="宋体" w:eastAsia="宋体" w:cs="宋体"/>
                <w:color w:val="auto"/>
                <w:spacing w:val="1"/>
                <w:sz w:val="21"/>
                <w:szCs w:val="21"/>
                <w:highlight w:val="none"/>
                <w:lang w:val="en-US" w:eastAsia="zh-CN"/>
              </w:rPr>
              <w:t>m</w:t>
            </w:r>
            <w:r>
              <w:rPr>
                <w:rFonts w:hint="eastAsia" w:ascii="宋体" w:hAnsi="宋体" w:eastAsia="宋体" w:cs="宋体"/>
                <w:color w:val="auto"/>
                <w:spacing w:val="1"/>
                <w:sz w:val="21"/>
                <w:szCs w:val="21"/>
                <w:highlight w:val="none"/>
              </w:rPr>
              <w:t>单桁架 ，放在舞台上</w:t>
            </w:r>
          </w:p>
        </w:tc>
        <w:tc>
          <w:tcPr>
            <w:tcW w:w="891" w:type="dxa"/>
            <w:tcBorders>
              <w:top w:val="single" w:color="000000" w:sz="4" w:space="0"/>
              <w:left w:val="single" w:color="000000" w:sz="4" w:space="0"/>
              <w:bottom w:val="single" w:color="auto" w:sz="4" w:space="0"/>
              <w:right w:val="single" w:color="000000" w:sz="4" w:space="0"/>
            </w:tcBorders>
            <w:noWrap/>
            <w:vAlign w:val="top"/>
          </w:tcPr>
          <w:p w14:paraId="43392710">
            <w:pPr>
              <w:pStyle w:val="9"/>
              <w:spacing w:before="150" w:line="184"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平方</w:t>
            </w:r>
          </w:p>
        </w:tc>
        <w:tc>
          <w:tcPr>
            <w:tcW w:w="0" w:type="auto"/>
            <w:tcBorders>
              <w:top w:val="single" w:color="000000" w:sz="4" w:space="0"/>
              <w:left w:val="single" w:color="000000" w:sz="4" w:space="0"/>
              <w:bottom w:val="single" w:color="auto" w:sz="4" w:space="0"/>
              <w:right w:val="single" w:color="000000" w:sz="4" w:space="0"/>
            </w:tcBorders>
            <w:noWrap/>
            <w:vAlign w:val="top"/>
          </w:tcPr>
          <w:p w14:paraId="5AD5FF7B">
            <w:pPr>
              <w:pStyle w:val="9"/>
              <w:spacing w:before="119" w:line="265" w:lineRule="exact"/>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5"/>
                <w:position w:val="2"/>
                <w:sz w:val="21"/>
                <w:szCs w:val="21"/>
                <w:highlight w:val="none"/>
              </w:rPr>
              <w:t>54</w:t>
            </w:r>
          </w:p>
        </w:tc>
        <w:tc>
          <w:tcPr>
            <w:tcW w:w="0" w:type="auto"/>
            <w:tcBorders>
              <w:top w:val="single" w:color="000000" w:sz="4" w:space="0"/>
              <w:left w:val="single" w:color="000000" w:sz="4" w:space="0"/>
              <w:bottom w:val="single" w:color="auto" w:sz="4" w:space="0"/>
              <w:right w:val="single" w:color="000000" w:sz="4" w:space="0"/>
            </w:tcBorders>
            <w:noWrap/>
            <w:vAlign w:val="top"/>
          </w:tcPr>
          <w:p w14:paraId="4E8F99DA">
            <w:pPr>
              <w:pStyle w:val="9"/>
              <w:spacing w:before="119"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000000" w:sz="4" w:space="0"/>
              <w:left w:val="single" w:color="000000" w:sz="4" w:space="0"/>
              <w:bottom w:val="single" w:color="auto" w:sz="4" w:space="0"/>
              <w:right w:val="single" w:color="000000" w:sz="4" w:space="0"/>
            </w:tcBorders>
            <w:noWrap/>
            <w:vAlign w:val="center"/>
          </w:tcPr>
          <w:p w14:paraId="5BFFC36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0EB4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000000" w:sz="4" w:space="0"/>
              <w:right w:val="single" w:color="000000" w:sz="4" w:space="0"/>
            </w:tcBorders>
            <w:noWrap w:val="0"/>
            <w:vAlign w:val="top"/>
          </w:tcPr>
          <w:p w14:paraId="13A0C7E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0924991C">
            <w:pPr>
              <w:pStyle w:val="9"/>
              <w:spacing w:before="119" w:line="230" w:lineRule="auto"/>
              <w:ind w:left="25"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主背景喷绘</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黑胶喷绘</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1"/>
                <w:sz w:val="21"/>
                <w:szCs w:val="21"/>
                <w:highlight w:val="none"/>
              </w:rPr>
              <w:t>10.6*5.4</w:t>
            </w:r>
            <w:r>
              <w:rPr>
                <w:rFonts w:hint="eastAsia" w:ascii="宋体" w:hAnsi="宋体" w:eastAsia="宋体" w:cs="宋体"/>
                <w:color w:val="auto"/>
                <w:spacing w:val="1"/>
                <w:sz w:val="21"/>
                <w:szCs w:val="21"/>
                <w:highlight w:val="none"/>
                <w:lang w:val="en-US" w:eastAsia="zh-CN"/>
              </w:rPr>
              <w:t>m</w:t>
            </w:r>
          </w:p>
        </w:tc>
        <w:tc>
          <w:tcPr>
            <w:tcW w:w="891" w:type="dxa"/>
            <w:tcBorders>
              <w:top w:val="single" w:color="auto" w:sz="4" w:space="0"/>
              <w:left w:val="single" w:color="auto" w:sz="4" w:space="0"/>
              <w:bottom w:val="single" w:color="auto" w:sz="4" w:space="0"/>
              <w:right w:val="single" w:color="auto" w:sz="4" w:space="0"/>
            </w:tcBorders>
            <w:noWrap w:val="0"/>
            <w:vAlign w:val="top"/>
          </w:tcPr>
          <w:p w14:paraId="0596217D">
            <w:pPr>
              <w:pStyle w:val="9"/>
              <w:spacing w:before="148"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平方</w:t>
            </w:r>
          </w:p>
        </w:tc>
        <w:tc>
          <w:tcPr>
            <w:tcW w:w="0" w:type="auto"/>
            <w:tcBorders>
              <w:top w:val="single" w:color="auto" w:sz="4" w:space="0"/>
              <w:left w:val="single" w:color="auto" w:sz="4" w:space="0"/>
              <w:bottom w:val="single" w:color="auto" w:sz="4" w:space="0"/>
              <w:right w:val="single" w:color="auto" w:sz="4" w:space="0"/>
            </w:tcBorders>
            <w:noWrap w:val="0"/>
            <w:vAlign w:val="top"/>
          </w:tcPr>
          <w:p w14:paraId="237D08B2">
            <w:pPr>
              <w:pStyle w:val="9"/>
              <w:spacing w:before="119" w:line="266" w:lineRule="exact"/>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5"/>
                <w:position w:val="2"/>
                <w:sz w:val="21"/>
                <w:szCs w:val="21"/>
                <w:highlight w:val="none"/>
              </w:rPr>
              <w:t>58</w:t>
            </w:r>
          </w:p>
        </w:tc>
        <w:tc>
          <w:tcPr>
            <w:tcW w:w="0" w:type="auto"/>
            <w:tcBorders>
              <w:top w:val="single" w:color="auto" w:sz="4" w:space="0"/>
              <w:left w:val="single" w:color="auto" w:sz="4" w:space="0"/>
              <w:bottom w:val="single" w:color="auto" w:sz="4" w:space="0"/>
              <w:right w:val="single" w:color="auto" w:sz="4" w:space="0"/>
            </w:tcBorders>
            <w:noWrap w:val="0"/>
            <w:vAlign w:val="top"/>
          </w:tcPr>
          <w:p w14:paraId="5050D155">
            <w:pPr>
              <w:pStyle w:val="9"/>
              <w:spacing w:before="119" w:line="268"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21DBDF1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56E7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left w:val="single" w:color="000000" w:sz="4" w:space="0"/>
              <w:right w:val="single" w:color="000000" w:sz="4" w:space="0"/>
            </w:tcBorders>
            <w:noWrap w:val="0"/>
            <w:vAlign w:val="top"/>
          </w:tcPr>
          <w:p w14:paraId="1B62F71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389DD45B">
            <w:pPr>
              <w:pStyle w:val="9"/>
              <w:spacing w:before="120" w:line="230" w:lineRule="auto"/>
              <w:ind w:left="25"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背景安全固定网架搭建</w:t>
            </w:r>
            <w:r>
              <w:rPr>
                <w:rFonts w:hint="eastAsia" w:ascii="宋体" w:hAnsi="宋体" w:eastAsia="宋体" w:cs="宋体"/>
                <w:color w:val="auto"/>
                <w:spacing w:val="30"/>
                <w:w w:val="102"/>
                <w:sz w:val="21"/>
                <w:szCs w:val="21"/>
                <w:highlight w:val="none"/>
              </w:rPr>
              <w:t xml:space="preserve"> </w:t>
            </w:r>
            <w:r>
              <w:rPr>
                <w:rFonts w:hint="eastAsia" w:ascii="宋体" w:hAnsi="宋体" w:eastAsia="宋体" w:cs="宋体"/>
                <w:color w:val="auto"/>
                <w:spacing w:val="1"/>
                <w:sz w:val="21"/>
                <w:szCs w:val="21"/>
                <w:highlight w:val="none"/>
              </w:rPr>
              <w:t>10*4.5*4</w:t>
            </w:r>
            <w:r>
              <w:rPr>
                <w:rFonts w:hint="eastAsia" w:ascii="宋体" w:hAnsi="宋体" w:eastAsia="宋体" w:cs="宋体"/>
                <w:color w:val="auto"/>
                <w:spacing w:val="1"/>
                <w:sz w:val="21"/>
                <w:szCs w:val="21"/>
                <w:highlight w:val="none"/>
                <w:lang w:val="en-US" w:eastAsia="zh-CN"/>
              </w:rPr>
              <w:t>m</w:t>
            </w:r>
          </w:p>
        </w:tc>
        <w:tc>
          <w:tcPr>
            <w:tcW w:w="891" w:type="dxa"/>
            <w:tcBorders>
              <w:top w:val="single" w:color="auto" w:sz="4" w:space="0"/>
              <w:left w:val="single" w:color="auto" w:sz="4" w:space="0"/>
              <w:bottom w:val="single" w:color="auto" w:sz="4" w:space="0"/>
              <w:right w:val="single" w:color="auto" w:sz="4" w:space="0"/>
            </w:tcBorders>
            <w:noWrap w:val="0"/>
            <w:vAlign w:val="top"/>
          </w:tcPr>
          <w:p w14:paraId="1A5F3719">
            <w:pPr>
              <w:pStyle w:val="9"/>
              <w:spacing w:before="148" w:line="187"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立方</w:t>
            </w:r>
          </w:p>
        </w:tc>
        <w:tc>
          <w:tcPr>
            <w:tcW w:w="0" w:type="auto"/>
            <w:tcBorders>
              <w:top w:val="single" w:color="auto" w:sz="4" w:space="0"/>
              <w:left w:val="single" w:color="auto" w:sz="4" w:space="0"/>
              <w:bottom w:val="single" w:color="auto" w:sz="4" w:space="0"/>
              <w:right w:val="single" w:color="auto" w:sz="4" w:space="0"/>
            </w:tcBorders>
            <w:noWrap w:val="0"/>
            <w:vAlign w:val="top"/>
          </w:tcPr>
          <w:p w14:paraId="2B6FF461">
            <w:pPr>
              <w:pStyle w:val="9"/>
              <w:spacing w:before="120" w:line="265" w:lineRule="exact"/>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position w:val="2"/>
                <w:sz w:val="21"/>
                <w:szCs w:val="21"/>
                <w:highlight w:val="none"/>
              </w:rPr>
              <w:t>180</w:t>
            </w:r>
          </w:p>
        </w:tc>
        <w:tc>
          <w:tcPr>
            <w:tcW w:w="0" w:type="auto"/>
            <w:tcBorders>
              <w:top w:val="single" w:color="auto" w:sz="4" w:space="0"/>
              <w:left w:val="single" w:color="auto" w:sz="4" w:space="0"/>
              <w:bottom w:val="single" w:color="auto" w:sz="4" w:space="0"/>
              <w:right w:val="single" w:color="auto" w:sz="4" w:space="0"/>
            </w:tcBorders>
            <w:noWrap w:val="0"/>
            <w:vAlign w:val="top"/>
          </w:tcPr>
          <w:p w14:paraId="7EAFE1BA">
            <w:pPr>
              <w:pStyle w:val="9"/>
              <w:spacing w:before="120"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5351393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3ABB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000000" w:sz="4" w:space="0"/>
              <w:right w:val="single" w:color="000000" w:sz="4" w:space="0"/>
            </w:tcBorders>
            <w:noWrap w:val="0"/>
            <w:vAlign w:val="top"/>
          </w:tcPr>
          <w:p w14:paraId="698313E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0F3BEA0F">
            <w:pPr>
              <w:pStyle w:val="9"/>
              <w:spacing w:before="121" w:line="230" w:lineRule="auto"/>
              <w:ind w:left="23"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舞台对面桁架   10*5</w:t>
            </w:r>
            <w:r>
              <w:rPr>
                <w:rFonts w:hint="eastAsia" w:ascii="宋体" w:hAnsi="宋体" w:eastAsia="宋体" w:cs="宋体"/>
                <w:color w:val="auto"/>
                <w:spacing w:val="2"/>
                <w:sz w:val="21"/>
                <w:szCs w:val="21"/>
                <w:highlight w:val="none"/>
                <w:lang w:val="en-US" w:eastAsia="zh-CN"/>
              </w:rPr>
              <w:t>m</w:t>
            </w:r>
            <w:r>
              <w:rPr>
                <w:rFonts w:hint="eastAsia" w:ascii="宋体" w:hAnsi="宋体" w:eastAsia="宋体" w:cs="宋体"/>
                <w:color w:val="auto"/>
                <w:spacing w:val="2"/>
                <w:sz w:val="21"/>
                <w:szCs w:val="21"/>
                <w:highlight w:val="none"/>
              </w:rPr>
              <w:t>单桁架</w:t>
            </w:r>
          </w:p>
        </w:tc>
        <w:tc>
          <w:tcPr>
            <w:tcW w:w="891" w:type="dxa"/>
            <w:tcBorders>
              <w:top w:val="single" w:color="auto" w:sz="4" w:space="0"/>
              <w:left w:val="single" w:color="auto" w:sz="4" w:space="0"/>
              <w:bottom w:val="single" w:color="auto" w:sz="4" w:space="0"/>
              <w:right w:val="single" w:color="auto" w:sz="4" w:space="0"/>
            </w:tcBorders>
            <w:noWrap w:val="0"/>
            <w:vAlign w:val="top"/>
          </w:tcPr>
          <w:p w14:paraId="054FD1DB">
            <w:pPr>
              <w:pStyle w:val="9"/>
              <w:spacing w:before="152" w:line="184"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平方</w:t>
            </w:r>
          </w:p>
        </w:tc>
        <w:tc>
          <w:tcPr>
            <w:tcW w:w="0" w:type="auto"/>
            <w:tcBorders>
              <w:top w:val="single" w:color="auto" w:sz="4" w:space="0"/>
              <w:left w:val="single" w:color="auto" w:sz="4" w:space="0"/>
              <w:bottom w:val="single" w:color="auto" w:sz="4" w:space="0"/>
              <w:right w:val="single" w:color="auto" w:sz="4" w:space="0"/>
            </w:tcBorders>
            <w:noWrap w:val="0"/>
            <w:vAlign w:val="top"/>
          </w:tcPr>
          <w:p w14:paraId="63DEBD95">
            <w:pPr>
              <w:pStyle w:val="9"/>
              <w:spacing w:before="121" w:line="265" w:lineRule="exact"/>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5"/>
                <w:position w:val="2"/>
                <w:sz w:val="21"/>
                <w:szCs w:val="21"/>
                <w:highlight w:val="none"/>
              </w:rPr>
              <w:t>54</w:t>
            </w:r>
          </w:p>
        </w:tc>
        <w:tc>
          <w:tcPr>
            <w:tcW w:w="0" w:type="auto"/>
            <w:tcBorders>
              <w:top w:val="single" w:color="auto" w:sz="4" w:space="0"/>
              <w:left w:val="single" w:color="auto" w:sz="4" w:space="0"/>
              <w:bottom w:val="single" w:color="auto" w:sz="4" w:space="0"/>
              <w:right w:val="single" w:color="auto" w:sz="4" w:space="0"/>
            </w:tcBorders>
            <w:noWrap w:val="0"/>
            <w:vAlign w:val="top"/>
          </w:tcPr>
          <w:p w14:paraId="7839D4A2">
            <w:pPr>
              <w:pStyle w:val="9"/>
              <w:spacing w:before="121"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67E7BA7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14A6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000000" w:sz="4" w:space="0"/>
              <w:right w:val="single" w:color="000000" w:sz="4" w:space="0"/>
            </w:tcBorders>
            <w:noWrap w:val="0"/>
            <w:vAlign w:val="top"/>
          </w:tcPr>
          <w:p w14:paraId="414E6B0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3C755EDA">
            <w:pPr>
              <w:pStyle w:val="9"/>
              <w:spacing w:before="121" w:line="230" w:lineRule="auto"/>
              <w:ind w:left="23"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对面背景喷绘</w:t>
            </w:r>
            <w:r>
              <w:rPr>
                <w:rFonts w:hint="eastAsia" w:ascii="宋体" w:hAnsi="宋体" w:eastAsia="宋体" w:cs="宋体"/>
                <w:color w:val="auto"/>
                <w:spacing w:val="22"/>
                <w:w w:val="101"/>
                <w:sz w:val="21"/>
                <w:szCs w:val="21"/>
                <w:highlight w:val="none"/>
                <w:lang w:eastAsia="zh-CN"/>
              </w:rPr>
              <w:t>：</w:t>
            </w:r>
            <w:r>
              <w:rPr>
                <w:rFonts w:hint="eastAsia" w:ascii="宋体" w:hAnsi="宋体" w:eastAsia="宋体" w:cs="宋体"/>
                <w:color w:val="auto"/>
                <w:spacing w:val="1"/>
                <w:sz w:val="21"/>
                <w:szCs w:val="21"/>
                <w:highlight w:val="none"/>
              </w:rPr>
              <w:t>黑胶喷绘</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1"/>
                <w:sz w:val="21"/>
                <w:szCs w:val="21"/>
                <w:highlight w:val="none"/>
              </w:rPr>
              <w:t>10.6*5.4</w:t>
            </w:r>
            <w:r>
              <w:rPr>
                <w:rFonts w:hint="eastAsia" w:ascii="宋体" w:hAnsi="宋体" w:eastAsia="宋体" w:cs="宋体"/>
                <w:color w:val="auto"/>
                <w:spacing w:val="1"/>
                <w:sz w:val="21"/>
                <w:szCs w:val="21"/>
                <w:highlight w:val="none"/>
                <w:lang w:val="en-US" w:eastAsia="zh-CN"/>
              </w:rPr>
              <w:t>m</w:t>
            </w:r>
          </w:p>
        </w:tc>
        <w:tc>
          <w:tcPr>
            <w:tcW w:w="891" w:type="dxa"/>
            <w:tcBorders>
              <w:top w:val="single" w:color="auto" w:sz="4" w:space="0"/>
              <w:left w:val="single" w:color="auto" w:sz="4" w:space="0"/>
              <w:bottom w:val="single" w:color="auto" w:sz="4" w:space="0"/>
              <w:right w:val="single" w:color="auto" w:sz="4" w:space="0"/>
            </w:tcBorders>
            <w:noWrap w:val="0"/>
            <w:vAlign w:val="top"/>
          </w:tcPr>
          <w:p w14:paraId="549C3D6F">
            <w:pPr>
              <w:pStyle w:val="9"/>
              <w:spacing w:before="150"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平方</w:t>
            </w:r>
          </w:p>
        </w:tc>
        <w:tc>
          <w:tcPr>
            <w:tcW w:w="0" w:type="auto"/>
            <w:tcBorders>
              <w:top w:val="single" w:color="auto" w:sz="4" w:space="0"/>
              <w:left w:val="single" w:color="auto" w:sz="4" w:space="0"/>
              <w:bottom w:val="single" w:color="auto" w:sz="4" w:space="0"/>
              <w:right w:val="single" w:color="auto" w:sz="4" w:space="0"/>
            </w:tcBorders>
            <w:noWrap w:val="0"/>
            <w:vAlign w:val="top"/>
          </w:tcPr>
          <w:p w14:paraId="293A7EA0">
            <w:pPr>
              <w:pStyle w:val="9"/>
              <w:spacing w:before="121" w:line="266" w:lineRule="exact"/>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5"/>
                <w:position w:val="2"/>
                <w:sz w:val="21"/>
                <w:szCs w:val="21"/>
                <w:highlight w:val="none"/>
              </w:rPr>
              <w:t>58</w:t>
            </w:r>
          </w:p>
        </w:tc>
        <w:tc>
          <w:tcPr>
            <w:tcW w:w="0" w:type="auto"/>
            <w:tcBorders>
              <w:top w:val="single" w:color="auto" w:sz="4" w:space="0"/>
              <w:left w:val="single" w:color="auto" w:sz="4" w:space="0"/>
              <w:bottom w:val="single" w:color="auto" w:sz="4" w:space="0"/>
              <w:right w:val="single" w:color="auto" w:sz="4" w:space="0"/>
            </w:tcBorders>
            <w:noWrap w:val="0"/>
            <w:vAlign w:val="top"/>
          </w:tcPr>
          <w:p w14:paraId="6D87BEF5">
            <w:pPr>
              <w:pStyle w:val="9"/>
              <w:spacing w:before="121" w:line="268"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674ADAB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6E9B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000000" w:sz="4" w:space="0"/>
              <w:right w:val="single" w:color="000000" w:sz="4" w:space="0"/>
            </w:tcBorders>
            <w:noWrap w:val="0"/>
            <w:vAlign w:val="top"/>
          </w:tcPr>
          <w:p w14:paraId="3C7B033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609119EE">
            <w:pPr>
              <w:pStyle w:val="9"/>
              <w:spacing w:before="150" w:line="187" w:lineRule="auto"/>
              <w:ind w:left="23"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sz w:val="21"/>
                <w:szCs w:val="21"/>
                <w:highlight w:val="none"/>
              </w:rPr>
              <w:t>舞台搭建</w:t>
            </w:r>
          </w:p>
        </w:tc>
        <w:tc>
          <w:tcPr>
            <w:tcW w:w="891" w:type="dxa"/>
            <w:tcBorders>
              <w:top w:val="single" w:color="auto" w:sz="4" w:space="0"/>
              <w:left w:val="single" w:color="auto" w:sz="4" w:space="0"/>
              <w:bottom w:val="single" w:color="auto" w:sz="4" w:space="0"/>
              <w:right w:val="single" w:color="auto" w:sz="4" w:space="0"/>
            </w:tcBorders>
            <w:noWrap w:val="0"/>
            <w:vAlign w:val="top"/>
          </w:tcPr>
          <w:p w14:paraId="6B26CDD2">
            <w:pPr>
              <w:pStyle w:val="9"/>
              <w:spacing w:before="161" w:line="177"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14:paraId="7DCB6606">
            <w:pPr>
              <w:pStyle w:val="9"/>
              <w:spacing w:before="122" w:line="267" w:lineRule="exact"/>
              <w:ind w:left="392"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BEE99F2">
            <w:pPr>
              <w:pStyle w:val="9"/>
              <w:spacing w:before="122"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714115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3FA6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000000" w:sz="4" w:space="0"/>
              <w:bottom w:val="single" w:color="auto" w:sz="4" w:space="0"/>
              <w:right w:val="single" w:color="000000" w:sz="4" w:space="0"/>
            </w:tcBorders>
            <w:noWrap w:val="0"/>
            <w:vAlign w:val="top"/>
          </w:tcPr>
          <w:p w14:paraId="2A3AA76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551CCD48">
            <w:pPr>
              <w:pStyle w:val="9"/>
              <w:spacing w:before="150" w:line="187" w:lineRule="auto"/>
              <w:ind w:left="23"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sz w:val="21"/>
                <w:szCs w:val="21"/>
                <w:highlight w:val="none"/>
              </w:rPr>
              <w:t>灰色拉绒地毯</w:t>
            </w:r>
          </w:p>
        </w:tc>
        <w:tc>
          <w:tcPr>
            <w:tcW w:w="891" w:type="dxa"/>
            <w:tcBorders>
              <w:top w:val="single" w:color="auto" w:sz="4" w:space="0"/>
              <w:left w:val="single" w:color="auto" w:sz="4" w:space="0"/>
              <w:bottom w:val="single" w:color="auto" w:sz="4" w:space="0"/>
              <w:right w:val="single" w:color="auto" w:sz="4" w:space="0"/>
            </w:tcBorders>
            <w:noWrap w:val="0"/>
            <w:vAlign w:val="top"/>
          </w:tcPr>
          <w:p w14:paraId="3A4C68A0">
            <w:pPr>
              <w:pStyle w:val="9"/>
              <w:spacing w:before="151"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平方</w:t>
            </w:r>
          </w:p>
        </w:tc>
        <w:tc>
          <w:tcPr>
            <w:tcW w:w="0" w:type="auto"/>
            <w:tcBorders>
              <w:top w:val="single" w:color="auto" w:sz="4" w:space="0"/>
              <w:left w:val="single" w:color="auto" w:sz="4" w:space="0"/>
              <w:bottom w:val="single" w:color="auto" w:sz="4" w:space="0"/>
              <w:right w:val="single" w:color="auto" w:sz="4" w:space="0"/>
            </w:tcBorders>
            <w:noWrap w:val="0"/>
            <w:vAlign w:val="top"/>
          </w:tcPr>
          <w:p w14:paraId="5AF1B04E">
            <w:pPr>
              <w:pStyle w:val="9"/>
              <w:spacing w:before="122" w:line="266" w:lineRule="exact"/>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position w:val="2"/>
                <w:sz w:val="21"/>
                <w:szCs w:val="21"/>
                <w:highlight w:val="none"/>
              </w:rPr>
              <w:t>60</w:t>
            </w:r>
          </w:p>
        </w:tc>
        <w:tc>
          <w:tcPr>
            <w:tcW w:w="0" w:type="auto"/>
            <w:tcBorders>
              <w:top w:val="single" w:color="auto" w:sz="4" w:space="0"/>
              <w:left w:val="single" w:color="auto" w:sz="4" w:space="0"/>
              <w:bottom w:val="single" w:color="auto" w:sz="4" w:space="0"/>
              <w:right w:val="single" w:color="auto" w:sz="4" w:space="0"/>
            </w:tcBorders>
            <w:noWrap w:val="0"/>
            <w:vAlign w:val="top"/>
          </w:tcPr>
          <w:p w14:paraId="4C718131">
            <w:pPr>
              <w:pStyle w:val="9"/>
              <w:spacing w:before="122" w:line="268"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5748D7A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70A1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restart"/>
            <w:tcBorders>
              <w:top w:val="single" w:color="auto" w:sz="4" w:space="0"/>
              <w:left w:val="single" w:color="auto" w:sz="4" w:space="0"/>
              <w:right w:val="single" w:color="auto" w:sz="4" w:space="0"/>
            </w:tcBorders>
            <w:noWrap w:val="0"/>
            <w:vAlign w:val="top"/>
          </w:tcPr>
          <w:p w14:paraId="6AA35CE0">
            <w:pPr>
              <w:pStyle w:val="9"/>
              <w:numPr>
                <w:ilvl w:val="0"/>
                <w:numId w:val="0"/>
              </w:numPr>
              <w:spacing w:before="64" w:line="187" w:lineRule="auto"/>
              <w:ind w:leftChars="0"/>
              <w:jc w:val="center"/>
              <w:rPr>
                <w:rFonts w:hint="eastAsia" w:ascii="宋体" w:hAnsi="宋体" w:eastAsia="宋体" w:cs="宋体"/>
                <w:color w:val="auto"/>
                <w:spacing w:val="2"/>
                <w:sz w:val="21"/>
                <w:szCs w:val="21"/>
                <w:highlight w:val="none"/>
              </w:rPr>
            </w:pPr>
          </w:p>
          <w:p w14:paraId="6B1075F8">
            <w:pPr>
              <w:pStyle w:val="9"/>
              <w:numPr>
                <w:ilvl w:val="0"/>
                <w:numId w:val="0"/>
              </w:numPr>
              <w:spacing w:before="64" w:line="187" w:lineRule="auto"/>
              <w:ind w:leftChars="0"/>
              <w:jc w:val="center"/>
              <w:rPr>
                <w:rFonts w:hint="eastAsia" w:ascii="宋体" w:hAnsi="宋体" w:eastAsia="宋体" w:cs="宋体"/>
                <w:color w:val="auto"/>
                <w:spacing w:val="2"/>
                <w:sz w:val="21"/>
                <w:szCs w:val="21"/>
                <w:highlight w:val="none"/>
              </w:rPr>
            </w:pPr>
          </w:p>
          <w:p w14:paraId="36DE1DD6">
            <w:pPr>
              <w:pStyle w:val="9"/>
              <w:numPr>
                <w:ilvl w:val="0"/>
                <w:numId w:val="0"/>
              </w:numPr>
              <w:spacing w:before="64" w:line="187" w:lineRule="auto"/>
              <w:ind w:leftChars="0"/>
              <w:jc w:val="center"/>
              <w:rPr>
                <w:rFonts w:hint="eastAsia" w:ascii="宋体" w:hAnsi="宋体" w:eastAsia="宋体" w:cs="宋体"/>
                <w:color w:val="auto"/>
                <w:spacing w:val="2"/>
                <w:sz w:val="21"/>
                <w:szCs w:val="21"/>
                <w:highlight w:val="none"/>
              </w:rPr>
            </w:pPr>
          </w:p>
          <w:p w14:paraId="33E79B77">
            <w:pPr>
              <w:pStyle w:val="9"/>
              <w:numPr>
                <w:ilvl w:val="0"/>
                <w:numId w:val="0"/>
              </w:numPr>
              <w:spacing w:before="64" w:line="187" w:lineRule="auto"/>
              <w:ind w:leftChars="0"/>
              <w:jc w:val="center"/>
              <w:rPr>
                <w:rFonts w:hint="eastAsia" w:ascii="宋体" w:hAnsi="宋体" w:eastAsia="宋体" w:cs="宋体"/>
                <w:color w:val="auto"/>
                <w:spacing w:val="2"/>
                <w:sz w:val="21"/>
                <w:szCs w:val="21"/>
                <w:highlight w:val="none"/>
              </w:rPr>
            </w:pPr>
          </w:p>
          <w:p w14:paraId="44B87E35">
            <w:pPr>
              <w:pStyle w:val="9"/>
              <w:numPr>
                <w:ilvl w:val="0"/>
                <w:numId w:val="0"/>
              </w:numPr>
              <w:spacing w:before="64" w:line="187" w:lineRule="auto"/>
              <w:ind w:leftChars="0"/>
              <w:jc w:val="center"/>
              <w:rPr>
                <w:rFonts w:hint="eastAsia" w:ascii="宋体" w:hAnsi="宋体" w:eastAsia="宋体" w:cs="宋体"/>
                <w:color w:val="auto"/>
                <w:spacing w:val="2"/>
                <w:sz w:val="21"/>
                <w:szCs w:val="21"/>
                <w:highlight w:val="none"/>
              </w:rPr>
            </w:pPr>
          </w:p>
          <w:p w14:paraId="0CECEC6C">
            <w:pPr>
              <w:pStyle w:val="9"/>
              <w:numPr>
                <w:ilvl w:val="0"/>
                <w:numId w:val="0"/>
              </w:numPr>
              <w:spacing w:before="64" w:line="187" w:lineRule="auto"/>
              <w:ind w:leftChars="0"/>
              <w:jc w:val="center"/>
              <w:rPr>
                <w:rFonts w:hint="eastAsia" w:ascii="宋体" w:hAnsi="宋体" w:eastAsia="宋体" w:cs="宋体"/>
                <w:color w:val="auto"/>
                <w:spacing w:val="2"/>
                <w:sz w:val="21"/>
                <w:szCs w:val="21"/>
                <w:highlight w:val="none"/>
              </w:rPr>
            </w:pPr>
          </w:p>
          <w:p w14:paraId="66711D4A">
            <w:pPr>
              <w:pStyle w:val="9"/>
              <w:numPr>
                <w:ilvl w:val="0"/>
                <w:numId w:val="0"/>
              </w:numPr>
              <w:spacing w:before="64" w:line="187" w:lineRule="auto"/>
              <w:ind w:leftChars="0"/>
              <w:jc w:val="center"/>
              <w:rPr>
                <w:rFonts w:hint="eastAsia" w:ascii="宋体" w:hAnsi="宋体" w:eastAsia="宋体" w:cs="宋体"/>
                <w:color w:val="auto"/>
                <w:spacing w:val="2"/>
                <w:sz w:val="21"/>
                <w:szCs w:val="21"/>
                <w:highlight w:val="none"/>
              </w:rPr>
            </w:pPr>
          </w:p>
          <w:p w14:paraId="0714CC39">
            <w:pPr>
              <w:pStyle w:val="9"/>
              <w:numPr>
                <w:ilvl w:val="0"/>
                <w:numId w:val="0"/>
              </w:numPr>
              <w:spacing w:before="64" w:line="187" w:lineRule="auto"/>
              <w:ind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音响设备</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0AAE022C">
            <w:pPr>
              <w:pStyle w:val="9"/>
              <w:spacing w:before="123" w:line="229" w:lineRule="auto"/>
              <w:ind w:left="23"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双十二全频线阵</w:t>
            </w:r>
            <w:r>
              <w:rPr>
                <w:rFonts w:hint="eastAsia" w:ascii="宋体" w:hAnsi="宋体" w:eastAsia="宋体" w:cs="宋体"/>
                <w:color w:val="auto"/>
                <w:spacing w:val="4"/>
                <w:sz w:val="21"/>
                <w:szCs w:val="21"/>
                <w:highlight w:val="none"/>
                <w:lang w:val="en-US" w:eastAsia="zh-CN"/>
              </w:rPr>
              <w:t xml:space="preserve"> </w:t>
            </w:r>
            <w:r>
              <w:rPr>
                <w:rFonts w:hint="eastAsia" w:ascii="宋体" w:hAnsi="宋体" w:eastAsia="宋体" w:cs="宋体"/>
                <w:color w:val="auto"/>
                <w:sz w:val="21"/>
                <w:szCs w:val="21"/>
                <w:highlight w:val="none"/>
              </w:rPr>
              <w:t>VC</w:t>
            </w:r>
            <w:r>
              <w:rPr>
                <w:rFonts w:hint="eastAsia" w:ascii="宋体" w:hAnsi="宋体" w:eastAsia="宋体" w:cs="宋体"/>
                <w:color w:val="auto"/>
                <w:spacing w:val="4"/>
                <w:sz w:val="21"/>
                <w:szCs w:val="21"/>
                <w:highlight w:val="none"/>
              </w:rPr>
              <w:t>212三分频系统</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4"/>
                <w:sz w:val="21"/>
                <w:szCs w:val="21"/>
                <w:highlight w:val="none"/>
              </w:rPr>
              <w:t>50</w:t>
            </w:r>
            <w:r>
              <w:rPr>
                <w:rFonts w:hint="eastAsia" w:ascii="宋体" w:hAnsi="宋体" w:eastAsia="宋体" w:cs="宋体"/>
                <w:color w:val="auto"/>
                <w:sz w:val="21"/>
                <w:szCs w:val="21"/>
                <w:highlight w:val="none"/>
              </w:rPr>
              <w:t>HZ</w:t>
            </w:r>
            <w:r>
              <w:rPr>
                <w:rFonts w:hint="eastAsia" w:ascii="宋体" w:hAnsi="宋体" w:eastAsia="宋体" w:cs="宋体"/>
                <w:color w:val="auto"/>
                <w:spacing w:val="4"/>
                <w:sz w:val="21"/>
                <w:szCs w:val="21"/>
                <w:highlight w:val="none"/>
              </w:rPr>
              <w:t>-16</w:t>
            </w:r>
            <w:r>
              <w:rPr>
                <w:rFonts w:hint="eastAsia" w:ascii="宋体" w:hAnsi="宋体" w:eastAsia="宋体" w:cs="宋体"/>
                <w:color w:val="auto"/>
                <w:sz w:val="21"/>
                <w:szCs w:val="21"/>
                <w:highlight w:val="none"/>
              </w:rPr>
              <w:t>KHZ</w:t>
            </w:r>
          </w:p>
        </w:tc>
        <w:tc>
          <w:tcPr>
            <w:tcW w:w="891" w:type="dxa"/>
            <w:tcBorders>
              <w:top w:val="single" w:color="auto" w:sz="4" w:space="0"/>
              <w:left w:val="single" w:color="auto" w:sz="4" w:space="0"/>
              <w:bottom w:val="single" w:color="auto" w:sz="4" w:space="0"/>
              <w:right w:val="single" w:color="auto" w:sz="4" w:space="0"/>
            </w:tcBorders>
            <w:noWrap w:val="0"/>
            <w:vAlign w:val="top"/>
          </w:tcPr>
          <w:p w14:paraId="7362A649">
            <w:pPr>
              <w:pStyle w:val="9"/>
              <w:spacing w:before="162" w:line="1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14:paraId="476AF837">
            <w:pPr>
              <w:pStyle w:val="9"/>
              <w:spacing w:before="122" w:line="266" w:lineRule="exact"/>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position w:val="2"/>
                <w:sz w:val="21"/>
                <w:szCs w:val="21"/>
                <w:highlight w:val="none"/>
              </w:rPr>
              <w:t>10</w:t>
            </w:r>
          </w:p>
        </w:tc>
        <w:tc>
          <w:tcPr>
            <w:tcW w:w="0" w:type="auto"/>
            <w:tcBorders>
              <w:top w:val="single" w:color="auto" w:sz="4" w:space="0"/>
              <w:left w:val="single" w:color="auto" w:sz="4" w:space="0"/>
              <w:bottom w:val="single" w:color="auto" w:sz="4" w:space="0"/>
              <w:right w:val="single" w:color="auto" w:sz="4" w:space="0"/>
            </w:tcBorders>
            <w:noWrap w:val="0"/>
            <w:vAlign w:val="top"/>
          </w:tcPr>
          <w:p w14:paraId="1DA41927">
            <w:pPr>
              <w:pStyle w:val="9"/>
              <w:spacing w:before="122"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263415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3B0D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noWrap w:val="0"/>
            <w:vAlign w:val="top"/>
          </w:tcPr>
          <w:p w14:paraId="53E6093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07958A74">
            <w:pPr>
              <w:pStyle w:val="9"/>
              <w:spacing w:before="15" w:line="197" w:lineRule="auto"/>
              <w:ind w:left="30" w:leftChars="0" w:right="307" w:rightChars="0" w:hanging="7"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双十八超低线阵</w:t>
            </w:r>
            <w:r>
              <w:rPr>
                <w:rFonts w:hint="eastAsia" w:ascii="宋体" w:hAnsi="宋体" w:eastAsia="宋体" w:cs="宋体"/>
                <w:color w:val="auto"/>
                <w:sz w:val="21"/>
                <w:szCs w:val="21"/>
                <w:highlight w:val="none"/>
              </w:rPr>
              <w:t>SS</w:t>
            </w:r>
            <w:r>
              <w:rPr>
                <w:rFonts w:hint="eastAsia" w:ascii="宋体" w:hAnsi="宋体" w:eastAsia="宋体" w:cs="宋体"/>
                <w:color w:val="auto"/>
                <w:spacing w:val="2"/>
                <w:sz w:val="21"/>
                <w:szCs w:val="21"/>
                <w:highlight w:val="none"/>
              </w:rPr>
              <w:t>2</w:t>
            </w:r>
            <w:r>
              <w:rPr>
                <w:rFonts w:hint="eastAsia" w:ascii="宋体" w:hAnsi="宋体" w:eastAsia="宋体" w:cs="宋体"/>
                <w:color w:val="auto"/>
                <w:spacing w:val="37"/>
                <w:w w:val="101"/>
                <w:sz w:val="21"/>
                <w:szCs w:val="21"/>
                <w:highlight w:val="none"/>
              </w:rPr>
              <w:t xml:space="preserve"> </w:t>
            </w:r>
            <w:r>
              <w:rPr>
                <w:rFonts w:hint="eastAsia" w:ascii="宋体" w:hAnsi="宋体" w:eastAsia="宋体" w:cs="宋体"/>
                <w:color w:val="auto"/>
                <w:spacing w:val="2"/>
                <w:sz w:val="21"/>
                <w:szCs w:val="21"/>
                <w:highlight w:val="none"/>
              </w:rPr>
              <w:t>1500</w:t>
            </w:r>
            <w:r>
              <w:rPr>
                <w:rFonts w:hint="eastAsia" w:ascii="宋体" w:hAnsi="宋体" w:eastAsia="宋体" w:cs="宋体"/>
                <w:color w:val="auto"/>
                <w:sz w:val="21"/>
                <w:szCs w:val="21"/>
                <w:highlight w:val="none"/>
              </w:rPr>
              <w:t>WAE</w:t>
            </w:r>
            <w:r>
              <w:rPr>
                <w:rFonts w:hint="eastAsia" w:ascii="宋体" w:hAnsi="宋体" w:eastAsia="宋体" w:cs="宋体"/>
                <w:color w:val="auto"/>
                <w:spacing w:val="2"/>
                <w:sz w:val="21"/>
                <w:szCs w:val="21"/>
                <w:highlight w:val="none"/>
              </w:rPr>
              <w:t>功率低音单元</w:t>
            </w:r>
            <w:r>
              <w:rPr>
                <w:rFonts w:hint="eastAsia" w:ascii="宋体" w:hAnsi="宋体" w:eastAsia="宋体" w:cs="宋体"/>
                <w:color w:val="auto"/>
                <w:sz w:val="21"/>
                <w:szCs w:val="21"/>
                <w:highlight w:val="none"/>
              </w:rPr>
              <w:t>28HZ</w:t>
            </w:r>
          </w:p>
        </w:tc>
        <w:tc>
          <w:tcPr>
            <w:tcW w:w="891" w:type="dxa"/>
            <w:tcBorders>
              <w:top w:val="single" w:color="auto" w:sz="4" w:space="0"/>
              <w:left w:val="single" w:color="auto" w:sz="4" w:space="0"/>
              <w:bottom w:val="single" w:color="auto" w:sz="4" w:space="0"/>
              <w:right w:val="single" w:color="auto" w:sz="4" w:space="0"/>
            </w:tcBorders>
            <w:noWrap w:val="0"/>
            <w:vAlign w:val="top"/>
          </w:tcPr>
          <w:p w14:paraId="0E6FAC36">
            <w:pPr>
              <w:pStyle w:val="9"/>
              <w:spacing w:before="162" w:line="1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14:paraId="792C26F2">
            <w:pPr>
              <w:pStyle w:val="9"/>
              <w:spacing w:before="123" w:line="265" w:lineRule="exact"/>
              <w:ind w:left="385"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0"/>
            <w:vAlign w:val="top"/>
          </w:tcPr>
          <w:p w14:paraId="682FAF5C">
            <w:pPr>
              <w:pStyle w:val="9"/>
              <w:spacing w:before="123"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EF73B9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6F16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noWrap w:val="0"/>
            <w:vAlign w:val="top"/>
          </w:tcPr>
          <w:p w14:paraId="08F8117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6488ED53">
            <w:pPr>
              <w:pStyle w:val="9"/>
              <w:spacing w:before="124" w:line="230" w:lineRule="auto"/>
              <w:ind w:left="23"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双十五返听音箱</w:t>
            </w:r>
            <w:r>
              <w:rPr>
                <w:rFonts w:hint="eastAsia" w:ascii="宋体" w:hAnsi="宋体" w:eastAsia="宋体" w:cs="宋体"/>
                <w:color w:val="auto"/>
                <w:sz w:val="21"/>
                <w:szCs w:val="21"/>
                <w:highlight w:val="none"/>
              </w:rPr>
              <w:t>VC</w:t>
            </w:r>
            <w:r>
              <w:rPr>
                <w:rFonts w:hint="eastAsia" w:ascii="宋体" w:hAnsi="宋体" w:eastAsia="宋体" w:cs="宋体"/>
                <w:color w:val="auto"/>
                <w:spacing w:val="4"/>
                <w:sz w:val="21"/>
                <w:szCs w:val="21"/>
                <w:highlight w:val="none"/>
              </w:rPr>
              <w:t>21215寸返听音响</w:t>
            </w:r>
          </w:p>
        </w:tc>
        <w:tc>
          <w:tcPr>
            <w:tcW w:w="891" w:type="dxa"/>
            <w:tcBorders>
              <w:top w:val="single" w:color="auto" w:sz="4" w:space="0"/>
              <w:left w:val="single" w:color="auto" w:sz="4" w:space="0"/>
              <w:bottom w:val="single" w:color="auto" w:sz="4" w:space="0"/>
              <w:right w:val="single" w:color="auto" w:sz="4" w:space="0"/>
            </w:tcBorders>
            <w:noWrap w:val="0"/>
            <w:vAlign w:val="top"/>
          </w:tcPr>
          <w:p w14:paraId="5B2BA4DA">
            <w:pPr>
              <w:pStyle w:val="9"/>
              <w:spacing w:before="163" w:line="1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14:paraId="77BAA7C5">
            <w:pPr>
              <w:pStyle w:val="9"/>
              <w:spacing w:before="123" w:line="268" w:lineRule="exact"/>
              <w:ind w:left="378"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0"/>
            <w:vAlign w:val="top"/>
          </w:tcPr>
          <w:p w14:paraId="2ADE52C1">
            <w:pPr>
              <w:pStyle w:val="9"/>
              <w:spacing w:before="123" w:line="268"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7164DD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0F61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noWrap w:val="0"/>
            <w:vAlign w:val="top"/>
          </w:tcPr>
          <w:p w14:paraId="54EC896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11963773">
            <w:pPr>
              <w:pStyle w:val="9"/>
              <w:spacing w:before="123" w:line="229" w:lineRule="auto"/>
              <w:ind w:left="23"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功放声准</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CA</w:t>
            </w:r>
            <w:r>
              <w:rPr>
                <w:rFonts w:hint="eastAsia" w:ascii="宋体" w:hAnsi="宋体" w:eastAsia="宋体" w:cs="宋体"/>
                <w:color w:val="auto"/>
                <w:spacing w:val="1"/>
                <w:sz w:val="21"/>
                <w:szCs w:val="21"/>
                <w:highlight w:val="none"/>
              </w:rPr>
              <w:t>-18</w:t>
            </w:r>
          </w:p>
        </w:tc>
        <w:tc>
          <w:tcPr>
            <w:tcW w:w="891" w:type="dxa"/>
            <w:tcBorders>
              <w:top w:val="single" w:color="auto" w:sz="4" w:space="0"/>
              <w:left w:val="single" w:color="auto" w:sz="4" w:space="0"/>
              <w:bottom w:val="single" w:color="auto" w:sz="4" w:space="0"/>
              <w:right w:val="single" w:color="auto" w:sz="4" w:space="0"/>
            </w:tcBorders>
            <w:noWrap w:val="0"/>
            <w:vAlign w:val="top"/>
          </w:tcPr>
          <w:p w14:paraId="40068D7F">
            <w:pPr>
              <w:pStyle w:val="9"/>
              <w:spacing w:before="161" w:line="177"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14:paraId="297FDCCF">
            <w:pPr>
              <w:pStyle w:val="9"/>
              <w:spacing w:before="123" w:line="267" w:lineRule="exact"/>
              <w:ind w:left="385"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top"/>
          </w:tcPr>
          <w:p w14:paraId="652CAB1F">
            <w:pPr>
              <w:pStyle w:val="9"/>
              <w:spacing w:before="123"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69D936E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637D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noWrap w:val="0"/>
            <w:vAlign w:val="top"/>
          </w:tcPr>
          <w:p w14:paraId="25D133A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18827104">
            <w:pPr>
              <w:pStyle w:val="9"/>
              <w:spacing w:before="123" w:line="231" w:lineRule="auto"/>
              <w:ind w:left="24"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调音台AN＆</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z w:val="21"/>
                <w:szCs w:val="21"/>
                <w:highlight w:val="none"/>
              </w:rPr>
              <w:t>HGL2400</w:t>
            </w:r>
          </w:p>
        </w:tc>
        <w:tc>
          <w:tcPr>
            <w:tcW w:w="891" w:type="dxa"/>
            <w:tcBorders>
              <w:top w:val="single" w:color="auto" w:sz="4" w:space="0"/>
              <w:left w:val="single" w:color="auto" w:sz="4" w:space="0"/>
              <w:bottom w:val="single" w:color="auto" w:sz="4" w:space="0"/>
              <w:right w:val="single" w:color="auto" w:sz="4" w:space="0"/>
            </w:tcBorders>
            <w:noWrap w:val="0"/>
            <w:vAlign w:val="top"/>
          </w:tcPr>
          <w:p w14:paraId="05D25229">
            <w:pPr>
              <w:pStyle w:val="9"/>
              <w:spacing w:before="162" w:line="177"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14:paraId="256CB7ED">
            <w:pPr>
              <w:pStyle w:val="9"/>
              <w:spacing w:before="124" w:line="267" w:lineRule="exact"/>
              <w:ind w:left="392"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17C17425">
            <w:pPr>
              <w:pStyle w:val="9"/>
              <w:spacing w:before="124"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796D891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1AD0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noWrap w:val="0"/>
            <w:vAlign w:val="top"/>
          </w:tcPr>
          <w:p w14:paraId="41B6CD2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4F2D6727">
            <w:pPr>
              <w:pStyle w:val="9"/>
              <w:spacing w:before="15" w:line="197" w:lineRule="auto"/>
              <w:ind w:left="23" w:leftChars="0" w:right="127" w:rightChars="0" w:hanging="1"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 xml:space="preserve">效果器  </w:t>
            </w:r>
            <w:r>
              <w:rPr>
                <w:rFonts w:hint="eastAsia" w:ascii="宋体" w:hAnsi="宋体" w:eastAsia="宋体" w:cs="宋体"/>
                <w:color w:val="auto"/>
                <w:sz w:val="21"/>
                <w:szCs w:val="21"/>
                <w:highlight w:val="none"/>
              </w:rPr>
              <w:t>YAMAHA</w:t>
            </w:r>
            <w:r>
              <w:rPr>
                <w:rFonts w:hint="eastAsia" w:ascii="宋体" w:hAnsi="宋体" w:eastAsia="宋体" w:cs="宋体"/>
                <w:color w:val="auto"/>
                <w:spacing w:val="4"/>
                <w:sz w:val="21"/>
                <w:szCs w:val="21"/>
                <w:highlight w:val="none"/>
              </w:rPr>
              <w:t>2000 ，动态控制音响不同频率配</w:t>
            </w:r>
            <w:r>
              <w:rPr>
                <w:rFonts w:hint="eastAsia" w:ascii="宋体" w:hAnsi="宋体" w:eastAsia="宋体" w:cs="宋体"/>
                <w:color w:val="auto"/>
                <w:spacing w:val="2"/>
                <w:sz w:val="21"/>
                <w:szCs w:val="21"/>
                <w:highlight w:val="none"/>
              </w:rPr>
              <w:t>合度</w:t>
            </w:r>
          </w:p>
        </w:tc>
        <w:tc>
          <w:tcPr>
            <w:tcW w:w="891" w:type="dxa"/>
            <w:tcBorders>
              <w:top w:val="single" w:color="auto" w:sz="4" w:space="0"/>
              <w:left w:val="single" w:color="auto" w:sz="4" w:space="0"/>
              <w:bottom w:val="single" w:color="auto" w:sz="4" w:space="0"/>
              <w:right w:val="single" w:color="auto" w:sz="4" w:space="0"/>
            </w:tcBorders>
            <w:noWrap w:val="0"/>
            <w:vAlign w:val="top"/>
          </w:tcPr>
          <w:p w14:paraId="42C6DCD1">
            <w:pPr>
              <w:pStyle w:val="9"/>
              <w:spacing w:before="162" w:line="177"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14:paraId="37C56E1F">
            <w:pPr>
              <w:pStyle w:val="9"/>
              <w:spacing w:before="123" w:line="267" w:lineRule="exact"/>
              <w:ind w:left="385"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top"/>
          </w:tcPr>
          <w:p w14:paraId="5436E9D6">
            <w:pPr>
              <w:pStyle w:val="9"/>
              <w:spacing w:before="123"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40A39F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7DB5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noWrap w:val="0"/>
            <w:vAlign w:val="top"/>
          </w:tcPr>
          <w:p w14:paraId="398E62F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5F15D195">
            <w:pPr>
              <w:pStyle w:val="9"/>
              <w:spacing w:before="153" w:line="186" w:lineRule="auto"/>
              <w:ind w:left="31"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电源保险</w:t>
            </w:r>
            <w:r>
              <w:rPr>
                <w:rFonts w:hint="eastAsia" w:ascii="宋体" w:hAnsi="宋体" w:eastAsia="宋体" w:cs="宋体"/>
                <w:color w:val="auto"/>
                <w:spacing w:val="13"/>
                <w:w w:val="102"/>
                <w:sz w:val="21"/>
                <w:szCs w:val="21"/>
                <w:highlight w:val="none"/>
              </w:rPr>
              <w:t xml:space="preserve">  </w:t>
            </w:r>
            <w:r>
              <w:rPr>
                <w:rFonts w:hint="eastAsia" w:ascii="宋体" w:hAnsi="宋体" w:eastAsia="宋体" w:cs="宋体"/>
                <w:color w:val="auto"/>
                <w:spacing w:val="2"/>
                <w:sz w:val="21"/>
                <w:szCs w:val="21"/>
                <w:highlight w:val="none"/>
              </w:rPr>
              <w:t>过载保护器</w:t>
            </w:r>
          </w:p>
        </w:tc>
        <w:tc>
          <w:tcPr>
            <w:tcW w:w="891" w:type="dxa"/>
            <w:tcBorders>
              <w:top w:val="single" w:color="auto" w:sz="4" w:space="0"/>
              <w:left w:val="single" w:color="auto" w:sz="4" w:space="0"/>
              <w:bottom w:val="single" w:color="auto" w:sz="4" w:space="0"/>
              <w:right w:val="single" w:color="auto" w:sz="4" w:space="0"/>
            </w:tcBorders>
            <w:noWrap w:val="0"/>
            <w:vAlign w:val="top"/>
          </w:tcPr>
          <w:p w14:paraId="03C3E3C5">
            <w:pPr>
              <w:pStyle w:val="9"/>
              <w:spacing w:before="162" w:line="177"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14:paraId="7D7A9497">
            <w:pPr>
              <w:pStyle w:val="9"/>
              <w:spacing w:before="124" w:line="267" w:lineRule="exact"/>
              <w:ind w:left="392"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2A74E355">
            <w:pPr>
              <w:pStyle w:val="9"/>
              <w:spacing w:before="124"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617BB83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1A8C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noWrap w:val="0"/>
            <w:vAlign w:val="top"/>
          </w:tcPr>
          <w:p w14:paraId="351543C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12B43797">
            <w:pPr>
              <w:pStyle w:val="9"/>
              <w:spacing w:before="152" w:line="187" w:lineRule="auto"/>
              <w:ind w:left="25"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sz w:val="21"/>
                <w:szCs w:val="21"/>
                <w:highlight w:val="none"/>
              </w:rPr>
              <w:t>音响设备数字天线</w:t>
            </w:r>
          </w:p>
        </w:tc>
        <w:tc>
          <w:tcPr>
            <w:tcW w:w="891" w:type="dxa"/>
            <w:tcBorders>
              <w:top w:val="single" w:color="auto" w:sz="4" w:space="0"/>
              <w:left w:val="single" w:color="auto" w:sz="4" w:space="0"/>
              <w:bottom w:val="single" w:color="auto" w:sz="4" w:space="0"/>
              <w:right w:val="single" w:color="auto" w:sz="4" w:space="0"/>
            </w:tcBorders>
            <w:noWrap w:val="0"/>
            <w:vAlign w:val="top"/>
          </w:tcPr>
          <w:p w14:paraId="5C6BB34D">
            <w:pPr>
              <w:pStyle w:val="9"/>
              <w:spacing w:before="153"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套</w:t>
            </w:r>
          </w:p>
        </w:tc>
        <w:tc>
          <w:tcPr>
            <w:tcW w:w="0" w:type="auto"/>
            <w:tcBorders>
              <w:top w:val="single" w:color="auto" w:sz="4" w:space="0"/>
              <w:left w:val="single" w:color="auto" w:sz="4" w:space="0"/>
              <w:bottom w:val="single" w:color="auto" w:sz="4" w:space="0"/>
              <w:right w:val="single" w:color="auto" w:sz="4" w:space="0"/>
            </w:tcBorders>
            <w:noWrap w:val="0"/>
            <w:vAlign w:val="top"/>
          </w:tcPr>
          <w:p w14:paraId="733AE536">
            <w:pPr>
              <w:pStyle w:val="9"/>
              <w:spacing w:before="124" w:line="266" w:lineRule="exact"/>
              <w:ind w:left="385"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0"/>
            <w:vAlign w:val="top"/>
          </w:tcPr>
          <w:p w14:paraId="138CCF54">
            <w:pPr>
              <w:pStyle w:val="9"/>
              <w:spacing w:before="124" w:line="268"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E58C61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309A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noWrap w:val="0"/>
            <w:vAlign w:val="top"/>
          </w:tcPr>
          <w:p w14:paraId="7B31E15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36D936DC">
            <w:pPr>
              <w:pStyle w:val="9"/>
              <w:spacing w:before="152" w:line="187" w:lineRule="auto"/>
              <w:ind w:left="25"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sz w:val="21"/>
                <w:szCs w:val="21"/>
                <w:highlight w:val="none"/>
              </w:rPr>
              <w:t>音响设备补声系统</w:t>
            </w:r>
          </w:p>
        </w:tc>
        <w:tc>
          <w:tcPr>
            <w:tcW w:w="891" w:type="dxa"/>
            <w:tcBorders>
              <w:top w:val="single" w:color="auto" w:sz="4" w:space="0"/>
              <w:left w:val="single" w:color="auto" w:sz="4" w:space="0"/>
              <w:bottom w:val="single" w:color="auto" w:sz="4" w:space="0"/>
              <w:right w:val="single" w:color="auto" w:sz="4" w:space="0"/>
            </w:tcBorders>
            <w:noWrap w:val="0"/>
            <w:vAlign w:val="top"/>
          </w:tcPr>
          <w:p w14:paraId="0F9F122B">
            <w:pPr>
              <w:pStyle w:val="9"/>
              <w:spacing w:before="153"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套</w:t>
            </w:r>
          </w:p>
        </w:tc>
        <w:tc>
          <w:tcPr>
            <w:tcW w:w="0" w:type="auto"/>
            <w:tcBorders>
              <w:top w:val="single" w:color="auto" w:sz="4" w:space="0"/>
              <w:left w:val="single" w:color="auto" w:sz="4" w:space="0"/>
              <w:bottom w:val="single" w:color="auto" w:sz="4" w:space="0"/>
              <w:right w:val="single" w:color="auto" w:sz="4" w:space="0"/>
            </w:tcBorders>
            <w:noWrap w:val="0"/>
            <w:vAlign w:val="top"/>
          </w:tcPr>
          <w:p w14:paraId="0C0DBAF5">
            <w:pPr>
              <w:pStyle w:val="9"/>
              <w:spacing w:before="124" w:line="267" w:lineRule="exact"/>
              <w:ind w:left="392"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C8AE457">
            <w:pPr>
              <w:pStyle w:val="9"/>
              <w:spacing w:before="124"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5031470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6854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noWrap w:val="0"/>
            <w:vAlign w:val="top"/>
          </w:tcPr>
          <w:p w14:paraId="1691938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6C781324">
            <w:pPr>
              <w:pStyle w:val="9"/>
              <w:spacing w:before="125" w:line="225" w:lineRule="auto"/>
              <w:ind w:left="24"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无线手持话筒直通60</w:t>
            </w:r>
            <w:r>
              <w:rPr>
                <w:rFonts w:hint="eastAsia" w:ascii="宋体" w:hAnsi="宋体" w:eastAsia="宋体" w:cs="宋体"/>
                <w:color w:val="auto"/>
                <w:sz w:val="21"/>
                <w:szCs w:val="21"/>
                <w:highlight w:val="none"/>
              </w:rPr>
              <w:t>HZ</w:t>
            </w:r>
            <w:r>
              <w:rPr>
                <w:rFonts w:hint="eastAsia" w:ascii="宋体" w:hAnsi="宋体" w:eastAsia="宋体" w:cs="宋体"/>
                <w:color w:val="auto"/>
                <w:spacing w:val="6"/>
                <w:sz w:val="21"/>
                <w:szCs w:val="21"/>
                <w:highlight w:val="none"/>
              </w:rPr>
              <w:t>-18</w:t>
            </w:r>
            <w:r>
              <w:rPr>
                <w:rFonts w:hint="eastAsia" w:ascii="宋体" w:hAnsi="宋体" w:eastAsia="宋体" w:cs="宋体"/>
                <w:color w:val="auto"/>
                <w:sz w:val="21"/>
                <w:szCs w:val="21"/>
                <w:highlight w:val="none"/>
              </w:rPr>
              <w:t>KHZ</w:t>
            </w:r>
          </w:p>
        </w:tc>
        <w:tc>
          <w:tcPr>
            <w:tcW w:w="891" w:type="dxa"/>
            <w:tcBorders>
              <w:top w:val="single" w:color="auto" w:sz="4" w:space="0"/>
              <w:left w:val="single" w:color="auto" w:sz="4" w:space="0"/>
              <w:bottom w:val="single" w:color="auto" w:sz="4" w:space="0"/>
              <w:right w:val="single" w:color="auto" w:sz="4" w:space="0"/>
            </w:tcBorders>
            <w:noWrap w:val="0"/>
            <w:vAlign w:val="top"/>
          </w:tcPr>
          <w:p w14:paraId="5C6F2FE7">
            <w:pPr>
              <w:pStyle w:val="9"/>
              <w:spacing w:before="164" w:line="1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14:paraId="2CC67D25">
            <w:pPr>
              <w:pStyle w:val="9"/>
              <w:spacing w:before="125" w:line="265" w:lineRule="exact"/>
              <w:ind w:left="384"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8</w:t>
            </w:r>
          </w:p>
        </w:tc>
        <w:tc>
          <w:tcPr>
            <w:tcW w:w="0" w:type="auto"/>
            <w:tcBorders>
              <w:top w:val="single" w:color="auto" w:sz="4" w:space="0"/>
              <w:left w:val="single" w:color="auto" w:sz="4" w:space="0"/>
              <w:bottom w:val="single" w:color="auto" w:sz="4" w:space="0"/>
              <w:right w:val="single" w:color="auto" w:sz="4" w:space="0"/>
            </w:tcBorders>
            <w:noWrap w:val="0"/>
            <w:vAlign w:val="top"/>
          </w:tcPr>
          <w:p w14:paraId="6A116432">
            <w:pPr>
              <w:pStyle w:val="9"/>
              <w:spacing w:before="125"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17E15BE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0975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left w:val="single" w:color="auto" w:sz="4" w:space="0"/>
              <w:bottom w:val="single" w:color="auto" w:sz="4" w:space="0"/>
              <w:right w:val="single" w:color="auto" w:sz="4" w:space="0"/>
            </w:tcBorders>
            <w:noWrap w:val="0"/>
            <w:vAlign w:val="top"/>
          </w:tcPr>
          <w:p w14:paraId="43354B2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3D87B181">
            <w:pPr>
              <w:pStyle w:val="9"/>
              <w:spacing w:before="153" w:line="187" w:lineRule="auto"/>
              <w:ind w:left="24"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sz w:val="21"/>
                <w:szCs w:val="21"/>
                <w:highlight w:val="none"/>
              </w:rPr>
              <w:t>话筒支架铝铁制黑色话筒支架</w:t>
            </w:r>
          </w:p>
        </w:tc>
        <w:tc>
          <w:tcPr>
            <w:tcW w:w="891" w:type="dxa"/>
            <w:tcBorders>
              <w:top w:val="single" w:color="auto" w:sz="4" w:space="0"/>
              <w:left w:val="single" w:color="auto" w:sz="4" w:space="0"/>
              <w:bottom w:val="single" w:color="auto" w:sz="4" w:space="0"/>
              <w:right w:val="single" w:color="auto" w:sz="4" w:space="0"/>
            </w:tcBorders>
            <w:noWrap w:val="0"/>
            <w:vAlign w:val="top"/>
          </w:tcPr>
          <w:p w14:paraId="2F80A196">
            <w:pPr>
              <w:pStyle w:val="9"/>
              <w:spacing w:before="158" w:line="182"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个</w:t>
            </w:r>
          </w:p>
        </w:tc>
        <w:tc>
          <w:tcPr>
            <w:tcW w:w="0" w:type="auto"/>
            <w:tcBorders>
              <w:top w:val="single" w:color="auto" w:sz="4" w:space="0"/>
              <w:left w:val="single" w:color="auto" w:sz="4" w:space="0"/>
              <w:bottom w:val="single" w:color="auto" w:sz="4" w:space="0"/>
              <w:right w:val="single" w:color="auto" w:sz="4" w:space="0"/>
            </w:tcBorders>
            <w:noWrap w:val="0"/>
            <w:vAlign w:val="top"/>
          </w:tcPr>
          <w:p w14:paraId="63E4690F">
            <w:pPr>
              <w:pStyle w:val="9"/>
              <w:spacing w:before="125" w:line="265" w:lineRule="exact"/>
              <w:ind w:left="385"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0"/>
            <w:vAlign w:val="top"/>
          </w:tcPr>
          <w:p w14:paraId="0AC988A8">
            <w:pPr>
              <w:pStyle w:val="9"/>
              <w:spacing w:before="125"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6C41B25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024A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top"/>
          </w:tcPr>
          <w:p w14:paraId="03756086">
            <w:pPr>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page">
                        <wp:posOffset>637540</wp:posOffset>
                      </wp:positionH>
                      <wp:positionV relativeFrom="page">
                        <wp:posOffset>205105</wp:posOffset>
                      </wp:positionV>
                      <wp:extent cx="76200" cy="69418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6200" cy="6941820"/>
                              </a:xfrm>
                              <a:prstGeom prst="rect">
                                <a:avLst/>
                              </a:prstGeom>
                              <a:noFill/>
                              <a:ln>
                                <a:noFill/>
                              </a:ln>
                              <a:effectLst/>
                            </wps:spPr>
                            <wps:txbx>
                              <w:txbxContent>
                                <w:p w14:paraId="39773EF7">
                                  <w:pPr>
                                    <w:spacing w:line="20" w:lineRule="exact"/>
                                  </w:pPr>
                                </w:p>
                                <w:p w14:paraId="4680C762">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50.2pt;margin-top:16.15pt;height:546.6pt;width:6pt;mso-position-horizontal-relative:page;mso-position-vertical-relative:page;z-index:251659264;mso-width-relative:page;mso-height-relative:page;" filled="f" stroked="f" coordsize="21600,21600" o:allowincell="f" o:gfxdata="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2d8rNgAAAALAQAADwAAAAAAAAABACAAAAAiAAAAZHJzL2Rvd25yZXYueG1s&#10;UEsBAhQAFAAAAAgAh07iQErFUZS/AQAAgQMAAA4AAAAAAAAAAQAgAAAAJwEAAGRycy9lMm9Eb2Mu&#10;eG1sUEsFBgAAAAAGAAYAWQEAAFgFAAAAAA==&#10;">
                      <v:path/>
                      <v:fill on="f" focussize="0,0"/>
                      <v:stroke on="f"/>
                      <v:imagedata o:title=""/>
                      <o:lock v:ext="edit" aspectratio="f"/>
                      <v:textbox inset="0mm,0mm,0mm,0mm">
                        <w:txbxContent>
                          <w:p w14:paraId="39773EF7">
                            <w:pPr>
                              <w:spacing w:line="20" w:lineRule="exact"/>
                            </w:pPr>
                          </w:p>
                          <w:p w14:paraId="4680C762">
                            <w:pPr>
                              <w:rPr>
                                <w:rFonts w:ascii="Arial"/>
                                <w:sz w:val="21"/>
                              </w:rPr>
                            </w:pPr>
                          </w:p>
                        </w:txbxContent>
                      </v:textbox>
                    </v:shap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0" allowOverlap="1">
                      <wp:simplePos x="0" y="0"/>
                      <wp:positionH relativeFrom="page">
                        <wp:posOffset>1024890</wp:posOffset>
                      </wp:positionH>
                      <wp:positionV relativeFrom="page">
                        <wp:posOffset>2319655</wp:posOffset>
                      </wp:positionV>
                      <wp:extent cx="414655"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14655" cy="152400"/>
                              </a:xfrm>
                              <a:prstGeom prst="rect">
                                <a:avLst/>
                              </a:prstGeom>
                              <a:noFill/>
                              <a:ln>
                                <a:noFill/>
                              </a:ln>
                              <a:effectLst/>
                            </wps:spPr>
                            <wps:txbx>
                              <w:txbxContent>
                                <w:p w14:paraId="3D54D02C">
                                  <w:pPr>
                                    <w:spacing w:before="20" w:line="186" w:lineRule="auto"/>
                                    <w:ind w:left="20"/>
                                    <w:rPr>
                                      <w:rFonts w:ascii="微软雅黑" w:hAnsi="微软雅黑" w:eastAsia="微软雅黑" w:cs="微软雅黑"/>
                                      <w:sz w:val="15"/>
                                      <w:szCs w:val="15"/>
                                    </w:rPr>
                                  </w:pPr>
                                </w:p>
                              </w:txbxContent>
                            </wps:txbx>
                            <wps:bodyPr lIns="0" tIns="0" rIns="0" bIns="0" upright="1"/>
                          </wps:wsp>
                        </a:graphicData>
                      </a:graphic>
                    </wp:anchor>
                  </w:drawing>
                </mc:Choice>
                <mc:Fallback>
                  <w:pict>
                    <v:shape id="_x0000_s1026" o:spid="_x0000_s1026" o:spt="202" type="#_x0000_t202" style="position:absolute;left:0pt;margin-left:80.7pt;margin-top:182.65pt;height:12pt;width:32.65pt;mso-position-horizontal-relative:page;mso-position-vertical-relative:page;z-index:251660288;mso-width-relative:page;mso-height-relative:page;" filled="f" stroked="f" coordsize="21600,21600" o:allowincell="f" o:gfxdata="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l5AN9oAAAALAQAADwAAAAAAAAABACAAAAAiAAAAZHJzL2Rvd25yZXYu&#10;eG1sUEsBAhQAFAAAAAgAh07iQM+VgsPAAQAAgQMAAA4AAAAAAAAAAQAgAAAAKQEAAGRycy9lMm9E&#10;b2MueG1sUEsFBgAAAAAGAAYAWQEAAFsFAAAAAA==&#10;">
                      <v:path/>
                      <v:fill on="f" focussize="0,0"/>
                      <v:stroke on="f"/>
                      <v:imagedata o:title=""/>
                      <o:lock v:ext="edit" aspectratio="f"/>
                      <v:textbox inset="0mm,0mm,0mm,0mm">
                        <w:txbxContent>
                          <w:p w14:paraId="3D54D02C">
                            <w:pPr>
                              <w:spacing w:before="20" w:line="186" w:lineRule="auto"/>
                              <w:ind w:left="20"/>
                              <w:rPr>
                                <w:rFonts w:ascii="微软雅黑" w:hAnsi="微软雅黑" w:eastAsia="微软雅黑" w:cs="微软雅黑"/>
                                <w:sz w:val="15"/>
                                <w:szCs w:val="15"/>
                              </w:rPr>
                            </w:pPr>
                          </w:p>
                        </w:txbxContent>
                      </v:textbox>
                    </v:shape>
                  </w:pict>
                </mc:Fallback>
              </mc:AlternateContent>
            </w:r>
          </w:p>
          <w:p w14:paraId="2288D908">
            <w:pPr>
              <w:pStyle w:val="9"/>
              <w:spacing w:before="64" w:line="186" w:lineRule="auto"/>
              <w:jc w:val="center"/>
              <w:rPr>
                <w:rFonts w:hint="eastAsia" w:ascii="宋体" w:hAnsi="宋体" w:eastAsia="宋体" w:cs="宋体"/>
                <w:color w:val="auto"/>
                <w:spacing w:val="2"/>
                <w:sz w:val="21"/>
                <w:szCs w:val="21"/>
                <w:highlight w:val="none"/>
              </w:rPr>
            </w:pPr>
          </w:p>
          <w:p w14:paraId="485FBEB7">
            <w:pPr>
              <w:pStyle w:val="9"/>
              <w:spacing w:before="64" w:line="186" w:lineRule="auto"/>
              <w:jc w:val="center"/>
              <w:rPr>
                <w:rFonts w:hint="eastAsia" w:ascii="宋体" w:hAnsi="宋体" w:eastAsia="宋体" w:cs="宋体"/>
                <w:color w:val="auto"/>
                <w:spacing w:val="2"/>
                <w:sz w:val="21"/>
                <w:szCs w:val="21"/>
                <w:highlight w:val="none"/>
              </w:rPr>
            </w:pPr>
          </w:p>
          <w:p w14:paraId="057247FA">
            <w:pPr>
              <w:pStyle w:val="9"/>
              <w:spacing w:before="64" w:line="186" w:lineRule="auto"/>
              <w:jc w:val="center"/>
              <w:rPr>
                <w:rFonts w:hint="eastAsia" w:ascii="宋体" w:hAnsi="宋体" w:eastAsia="宋体" w:cs="宋体"/>
                <w:color w:val="auto"/>
                <w:spacing w:val="2"/>
                <w:sz w:val="21"/>
                <w:szCs w:val="21"/>
                <w:highlight w:val="none"/>
              </w:rPr>
            </w:pPr>
          </w:p>
          <w:p w14:paraId="5201BC89">
            <w:pPr>
              <w:pStyle w:val="9"/>
              <w:spacing w:before="64" w:line="186"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氛围布置</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297EB25B">
            <w:pPr>
              <w:pStyle w:val="9"/>
              <w:keepNext w:val="0"/>
              <w:keepLines w:val="0"/>
              <w:pageBreakBefore w:val="0"/>
              <w:widowControl w:val="0"/>
              <w:kinsoku/>
              <w:wordWrap w:val="0"/>
              <w:overflowPunct/>
              <w:topLinePunct w:val="0"/>
              <w:autoSpaceDE/>
              <w:autoSpaceDN/>
              <w:bidi w:val="0"/>
              <w:adjustRightInd/>
              <w:snapToGrid/>
              <w:spacing w:before="46" w:line="183" w:lineRule="auto"/>
              <w:ind w:left="68" w:leftChars="0" w:right="1542" w:rightChars="0" w:hanging="45" w:firstLineChars="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活动指引丽屏展架及KT板定规格：18*0.8m</w:t>
            </w:r>
          </w:p>
        </w:tc>
        <w:tc>
          <w:tcPr>
            <w:tcW w:w="891" w:type="dxa"/>
            <w:tcBorders>
              <w:top w:val="single" w:color="auto" w:sz="4" w:space="0"/>
              <w:left w:val="single" w:color="auto" w:sz="4" w:space="0"/>
              <w:bottom w:val="single" w:color="auto" w:sz="4" w:space="0"/>
              <w:right w:val="single" w:color="auto" w:sz="4" w:space="0"/>
            </w:tcBorders>
            <w:noWrap w:val="0"/>
            <w:vAlign w:val="top"/>
          </w:tcPr>
          <w:p w14:paraId="37E501C5">
            <w:pPr>
              <w:pStyle w:val="9"/>
              <w:spacing w:before="158" w:line="182"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个</w:t>
            </w:r>
          </w:p>
        </w:tc>
        <w:tc>
          <w:tcPr>
            <w:tcW w:w="0" w:type="auto"/>
            <w:tcBorders>
              <w:top w:val="single" w:color="auto" w:sz="4" w:space="0"/>
              <w:left w:val="single" w:color="auto" w:sz="4" w:space="0"/>
              <w:bottom w:val="single" w:color="auto" w:sz="4" w:space="0"/>
              <w:right w:val="single" w:color="auto" w:sz="4" w:space="0"/>
            </w:tcBorders>
            <w:noWrap w:val="0"/>
            <w:vAlign w:val="top"/>
          </w:tcPr>
          <w:p w14:paraId="200AC589">
            <w:pPr>
              <w:pStyle w:val="9"/>
              <w:spacing w:before="125" w:line="265" w:lineRule="exact"/>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position w:val="2"/>
                <w:sz w:val="21"/>
                <w:szCs w:val="21"/>
                <w:highlight w:val="none"/>
              </w:rPr>
              <w:t>16</w:t>
            </w:r>
          </w:p>
        </w:tc>
        <w:tc>
          <w:tcPr>
            <w:tcW w:w="0" w:type="auto"/>
            <w:tcBorders>
              <w:top w:val="single" w:color="auto" w:sz="4" w:space="0"/>
              <w:left w:val="single" w:color="auto" w:sz="4" w:space="0"/>
              <w:bottom w:val="single" w:color="auto" w:sz="4" w:space="0"/>
              <w:right w:val="single" w:color="auto" w:sz="4" w:space="0"/>
            </w:tcBorders>
            <w:noWrap w:val="0"/>
            <w:vAlign w:val="top"/>
          </w:tcPr>
          <w:p w14:paraId="5DBD8AAD">
            <w:pPr>
              <w:pStyle w:val="9"/>
              <w:spacing w:before="125"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1C42A2A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52AF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46DD0A8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307FBCB6">
            <w:pPr>
              <w:pStyle w:val="9"/>
              <w:spacing w:before="125" w:line="230" w:lineRule="auto"/>
              <w:ind w:left="162" w:hanging="222" w:hangingChars="1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入口背景指引U型桁架7</w:t>
            </w:r>
            <w:r>
              <w:rPr>
                <w:rFonts w:hint="eastAsia" w:ascii="宋体" w:hAnsi="宋体" w:eastAsia="宋体" w:cs="宋体"/>
                <w:color w:val="auto"/>
                <w:sz w:val="21"/>
                <w:szCs w:val="21"/>
                <w:highlight w:val="none"/>
              </w:rPr>
              <w:t>mW</w:t>
            </w:r>
            <w:r>
              <w:rPr>
                <w:rFonts w:hint="eastAsia" w:ascii="宋体" w:hAnsi="宋体" w:eastAsia="宋体" w:cs="宋体"/>
                <w:color w:val="auto"/>
                <w:spacing w:val="6"/>
                <w:sz w:val="21"/>
                <w:szCs w:val="21"/>
                <w:highlight w:val="none"/>
              </w:rPr>
              <w:t>*4</w:t>
            </w:r>
            <w:r>
              <w:rPr>
                <w:rFonts w:hint="eastAsia" w:ascii="宋体" w:hAnsi="宋体" w:eastAsia="宋体" w:cs="宋体"/>
                <w:color w:val="auto"/>
                <w:sz w:val="21"/>
                <w:szCs w:val="21"/>
                <w:highlight w:val="none"/>
              </w:rPr>
              <w:t>mH</w:t>
            </w:r>
            <w:r>
              <w:rPr>
                <w:rFonts w:hint="eastAsia" w:ascii="宋体" w:hAnsi="宋体" w:eastAsia="宋体" w:cs="宋体"/>
                <w:color w:val="auto"/>
                <w:spacing w:val="6"/>
                <w:sz w:val="21"/>
                <w:szCs w:val="21"/>
                <w:highlight w:val="none"/>
              </w:rPr>
              <w:t>*1.4</w:t>
            </w:r>
            <w:r>
              <w:rPr>
                <w:rFonts w:hint="eastAsia" w:ascii="宋体" w:hAnsi="宋体" w:eastAsia="宋体" w:cs="宋体"/>
                <w:color w:val="auto"/>
                <w:sz w:val="21"/>
                <w:szCs w:val="21"/>
                <w:highlight w:val="none"/>
              </w:rPr>
              <w:t>mD</w:t>
            </w:r>
          </w:p>
        </w:tc>
        <w:tc>
          <w:tcPr>
            <w:tcW w:w="891" w:type="dxa"/>
            <w:tcBorders>
              <w:top w:val="single" w:color="auto" w:sz="4" w:space="0"/>
              <w:left w:val="single" w:color="auto" w:sz="4" w:space="0"/>
              <w:bottom w:val="single" w:color="auto" w:sz="4" w:space="0"/>
              <w:right w:val="single" w:color="auto" w:sz="4" w:space="0"/>
            </w:tcBorders>
            <w:noWrap w:val="0"/>
            <w:vAlign w:val="top"/>
          </w:tcPr>
          <w:p w14:paraId="778150EA">
            <w:pPr>
              <w:pStyle w:val="9"/>
              <w:spacing w:before="155" w:line="184"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sz w:val="21"/>
                <w:szCs w:val="21"/>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14:paraId="0C2BD959">
            <w:pPr>
              <w:pStyle w:val="9"/>
              <w:spacing w:before="124" w:line="266" w:lineRule="exact"/>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position w:val="2"/>
                <w:sz w:val="21"/>
                <w:szCs w:val="21"/>
                <w:highlight w:val="none"/>
              </w:rPr>
              <w:t>66</w:t>
            </w:r>
          </w:p>
        </w:tc>
        <w:tc>
          <w:tcPr>
            <w:tcW w:w="0" w:type="auto"/>
            <w:tcBorders>
              <w:top w:val="single" w:color="auto" w:sz="4" w:space="0"/>
              <w:left w:val="single" w:color="auto" w:sz="4" w:space="0"/>
              <w:bottom w:val="single" w:color="auto" w:sz="4" w:space="0"/>
              <w:right w:val="single" w:color="auto" w:sz="4" w:space="0"/>
            </w:tcBorders>
            <w:noWrap w:val="0"/>
            <w:vAlign w:val="top"/>
          </w:tcPr>
          <w:p w14:paraId="6B3AD5C3">
            <w:pPr>
              <w:pStyle w:val="9"/>
              <w:spacing w:before="124"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3981E2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769C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4AC43327">
            <w:pPr>
              <w:pStyle w:val="9"/>
              <w:spacing w:before="64" w:line="186" w:lineRule="auto"/>
              <w:ind w:left="427" w:leftChars="0"/>
              <w:jc w:val="center"/>
              <w:rPr>
                <w:rFonts w:hint="eastAsia" w:ascii="宋体" w:hAnsi="宋体" w:eastAsia="宋体" w:cs="宋体"/>
                <w:color w:val="auto"/>
                <w:kern w:val="2"/>
                <w:sz w:val="21"/>
                <w:szCs w:val="21"/>
                <w:highlight w:val="none"/>
                <w:lang w:val="en-US" w:eastAsia="zh-CN" w:bidi="ar-SA"/>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3D90D0D2">
            <w:pPr>
              <w:pStyle w:val="9"/>
              <w:spacing w:before="121" w:line="230" w:lineRule="auto"/>
              <w:ind w:left="24"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入口背景指引黑胶喷绘</w:t>
            </w:r>
            <w:r>
              <w:rPr>
                <w:rFonts w:hint="eastAsia" w:ascii="宋体" w:hAnsi="宋体" w:eastAsia="宋体" w:cs="宋体"/>
                <w:color w:val="auto"/>
                <w:spacing w:val="35"/>
                <w:w w:val="101"/>
                <w:sz w:val="21"/>
                <w:szCs w:val="21"/>
                <w:highlight w:val="none"/>
                <w:lang w:val="en-US" w:eastAsia="zh-CN"/>
              </w:rPr>
              <w:t xml:space="preserve">   </w:t>
            </w:r>
            <w:r>
              <w:rPr>
                <w:rFonts w:hint="eastAsia" w:ascii="宋体" w:hAnsi="宋体" w:eastAsia="宋体" w:cs="宋体"/>
                <w:color w:val="auto"/>
                <w:spacing w:val="1"/>
                <w:sz w:val="21"/>
                <w:szCs w:val="21"/>
                <w:highlight w:val="none"/>
              </w:rPr>
              <w:t>17*4.2m</w:t>
            </w:r>
          </w:p>
        </w:tc>
        <w:tc>
          <w:tcPr>
            <w:tcW w:w="891" w:type="dxa"/>
            <w:tcBorders>
              <w:top w:val="single" w:color="auto" w:sz="4" w:space="0"/>
              <w:left w:val="single" w:color="auto" w:sz="4" w:space="0"/>
              <w:bottom w:val="single" w:color="auto" w:sz="4" w:space="0"/>
              <w:right w:val="single" w:color="auto" w:sz="4" w:space="0"/>
            </w:tcBorders>
            <w:noWrap w:val="0"/>
            <w:vAlign w:val="top"/>
          </w:tcPr>
          <w:p w14:paraId="2D11CB2F">
            <w:pPr>
              <w:pStyle w:val="9"/>
              <w:spacing w:before="150" w:line="186"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平方</w:t>
            </w:r>
          </w:p>
        </w:tc>
        <w:tc>
          <w:tcPr>
            <w:tcW w:w="0" w:type="auto"/>
            <w:tcBorders>
              <w:top w:val="single" w:color="auto" w:sz="4" w:space="0"/>
              <w:left w:val="single" w:color="auto" w:sz="4" w:space="0"/>
              <w:bottom w:val="single" w:color="auto" w:sz="4" w:space="0"/>
              <w:right w:val="single" w:color="auto" w:sz="4" w:space="0"/>
            </w:tcBorders>
            <w:noWrap w:val="0"/>
            <w:vAlign w:val="top"/>
          </w:tcPr>
          <w:p w14:paraId="305AE90A">
            <w:pPr>
              <w:pStyle w:val="9"/>
              <w:spacing w:before="121" w:line="267" w:lineRule="exact"/>
              <w:ind w:left="336"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position w:val="2"/>
                <w:sz w:val="21"/>
                <w:szCs w:val="21"/>
                <w:highlight w:val="none"/>
              </w:rPr>
              <w:t>71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E315619">
            <w:pPr>
              <w:pStyle w:val="9"/>
              <w:spacing w:before="121"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6768C22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09F7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01F449D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5A9386F0">
            <w:pPr>
              <w:pStyle w:val="9"/>
              <w:spacing w:before="147" w:line="187" w:lineRule="auto"/>
              <w:ind w:left="24"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站位指示牌</w:t>
            </w:r>
          </w:p>
        </w:tc>
        <w:tc>
          <w:tcPr>
            <w:tcW w:w="891" w:type="dxa"/>
            <w:tcBorders>
              <w:top w:val="single" w:color="auto" w:sz="4" w:space="0"/>
              <w:left w:val="single" w:color="auto" w:sz="4" w:space="0"/>
              <w:bottom w:val="single" w:color="auto" w:sz="4" w:space="0"/>
              <w:right w:val="single" w:color="auto" w:sz="4" w:space="0"/>
            </w:tcBorders>
            <w:noWrap w:val="0"/>
            <w:vAlign w:val="top"/>
          </w:tcPr>
          <w:p w14:paraId="121E1248">
            <w:pPr>
              <w:pStyle w:val="9"/>
              <w:spacing w:before="152" w:line="182"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个</w:t>
            </w:r>
          </w:p>
        </w:tc>
        <w:tc>
          <w:tcPr>
            <w:tcW w:w="0" w:type="auto"/>
            <w:tcBorders>
              <w:top w:val="single" w:color="auto" w:sz="4" w:space="0"/>
              <w:left w:val="single" w:color="auto" w:sz="4" w:space="0"/>
              <w:bottom w:val="single" w:color="auto" w:sz="4" w:space="0"/>
              <w:right w:val="single" w:color="auto" w:sz="4" w:space="0"/>
            </w:tcBorders>
            <w:noWrap w:val="0"/>
            <w:vAlign w:val="top"/>
          </w:tcPr>
          <w:p w14:paraId="5BF09769">
            <w:pPr>
              <w:pStyle w:val="9"/>
              <w:spacing w:before="119" w:line="265" w:lineRule="exact"/>
              <w:ind w:left="337"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position w:val="2"/>
                <w:sz w:val="21"/>
                <w:szCs w:val="21"/>
                <w:highlight w:val="none"/>
              </w:rPr>
              <w:t>20</w:t>
            </w:r>
          </w:p>
        </w:tc>
        <w:tc>
          <w:tcPr>
            <w:tcW w:w="0" w:type="auto"/>
            <w:tcBorders>
              <w:top w:val="single" w:color="auto" w:sz="4" w:space="0"/>
              <w:left w:val="single" w:color="auto" w:sz="4" w:space="0"/>
              <w:bottom w:val="single" w:color="auto" w:sz="4" w:space="0"/>
              <w:right w:val="single" w:color="auto" w:sz="4" w:space="0"/>
            </w:tcBorders>
            <w:noWrap w:val="0"/>
            <w:vAlign w:val="top"/>
          </w:tcPr>
          <w:p w14:paraId="0FE8F2D8">
            <w:pPr>
              <w:pStyle w:val="9"/>
              <w:spacing w:before="119"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0C620E1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2FE2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4C4A037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1D8A0B85">
            <w:pPr>
              <w:pStyle w:val="9"/>
              <w:spacing w:before="119" w:line="230" w:lineRule="auto"/>
              <w:ind w:left="24"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氛围道旗</w:t>
            </w:r>
            <w:r>
              <w:rPr>
                <w:rFonts w:hint="eastAsia" w:ascii="宋体" w:hAnsi="宋体" w:eastAsia="宋体" w:cs="宋体"/>
                <w:color w:val="auto"/>
                <w:spacing w:val="18"/>
                <w:w w:val="101"/>
                <w:sz w:val="21"/>
                <w:szCs w:val="21"/>
                <w:highlight w:val="none"/>
              </w:rPr>
              <w:t xml:space="preserve"> </w:t>
            </w:r>
            <w:r>
              <w:rPr>
                <w:rFonts w:hint="eastAsia" w:ascii="宋体" w:hAnsi="宋体" w:eastAsia="宋体" w:cs="宋体"/>
                <w:color w:val="auto"/>
                <w:spacing w:val="2"/>
                <w:sz w:val="21"/>
                <w:szCs w:val="21"/>
                <w:highlight w:val="none"/>
              </w:rPr>
              <w:t>5m</w:t>
            </w:r>
            <w:r>
              <w:rPr>
                <w:rFonts w:hint="eastAsia" w:ascii="宋体" w:hAnsi="宋体" w:eastAsia="宋体" w:cs="宋体"/>
                <w:color w:val="auto"/>
                <w:spacing w:val="2"/>
                <w:sz w:val="21"/>
                <w:szCs w:val="21"/>
                <w:highlight w:val="none"/>
                <w:lang w:eastAsia="zh-CN"/>
              </w:rPr>
              <w:t>高</w:t>
            </w:r>
            <w:r>
              <w:rPr>
                <w:rFonts w:hint="eastAsia" w:ascii="宋体" w:hAnsi="宋体" w:eastAsia="宋体" w:cs="宋体"/>
                <w:color w:val="auto"/>
                <w:spacing w:val="2"/>
                <w:sz w:val="21"/>
                <w:szCs w:val="21"/>
                <w:highlight w:val="none"/>
              </w:rPr>
              <w:t>道旗</w:t>
            </w:r>
          </w:p>
        </w:tc>
        <w:tc>
          <w:tcPr>
            <w:tcW w:w="891" w:type="dxa"/>
            <w:tcBorders>
              <w:top w:val="single" w:color="auto" w:sz="4" w:space="0"/>
              <w:left w:val="single" w:color="auto" w:sz="4" w:space="0"/>
              <w:bottom w:val="single" w:color="auto" w:sz="4" w:space="0"/>
              <w:right w:val="single" w:color="auto" w:sz="4" w:space="0"/>
            </w:tcBorders>
            <w:noWrap w:val="0"/>
            <w:vAlign w:val="top"/>
          </w:tcPr>
          <w:p w14:paraId="4CD37119">
            <w:pPr>
              <w:pStyle w:val="9"/>
              <w:spacing w:before="158" w:line="177"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rPr>
              <w:t>面</w:t>
            </w:r>
          </w:p>
        </w:tc>
        <w:tc>
          <w:tcPr>
            <w:tcW w:w="0" w:type="auto"/>
            <w:tcBorders>
              <w:top w:val="single" w:color="auto" w:sz="4" w:space="0"/>
              <w:left w:val="single" w:color="auto" w:sz="4" w:space="0"/>
              <w:bottom w:val="single" w:color="auto" w:sz="4" w:space="0"/>
              <w:right w:val="single" w:color="auto" w:sz="4" w:space="0"/>
            </w:tcBorders>
            <w:noWrap w:val="0"/>
            <w:vAlign w:val="top"/>
          </w:tcPr>
          <w:p w14:paraId="0F2D980F">
            <w:pPr>
              <w:pStyle w:val="9"/>
              <w:spacing w:before="120" w:line="265" w:lineRule="exact"/>
              <w:ind w:left="339"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position w:val="2"/>
                <w:sz w:val="21"/>
                <w:szCs w:val="21"/>
                <w:highlight w:val="none"/>
              </w:rPr>
              <w:t>35</w:t>
            </w:r>
          </w:p>
        </w:tc>
        <w:tc>
          <w:tcPr>
            <w:tcW w:w="0" w:type="auto"/>
            <w:tcBorders>
              <w:top w:val="single" w:color="auto" w:sz="4" w:space="0"/>
              <w:left w:val="single" w:color="auto" w:sz="4" w:space="0"/>
              <w:bottom w:val="single" w:color="auto" w:sz="4" w:space="0"/>
              <w:right w:val="single" w:color="auto" w:sz="4" w:space="0"/>
            </w:tcBorders>
            <w:noWrap w:val="0"/>
            <w:vAlign w:val="top"/>
          </w:tcPr>
          <w:p w14:paraId="7E56C355">
            <w:pPr>
              <w:pStyle w:val="9"/>
              <w:spacing w:before="120"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73E3F4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409E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4A12C18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74B638B6">
            <w:pPr>
              <w:pStyle w:val="9"/>
              <w:spacing w:before="120" w:line="230" w:lineRule="auto"/>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比赛区域BM胶</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
                <w:sz w:val="21"/>
                <w:szCs w:val="21"/>
                <w:highlight w:val="none"/>
              </w:rPr>
              <w:t>+刀刮布+美工15*15m</w:t>
            </w:r>
          </w:p>
        </w:tc>
        <w:tc>
          <w:tcPr>
            <w:tcW w:w="891" w:type="dxa"/>
            <w:tcBorders>
              <w:top w:val="single" w:color="auto" w:sz="4" w:space="0"/>
              <w:left w:val="single" w:color="auto" w:sz="4" w:space="0"/>
              <w:bottom w:val="single" w:color="auto" w:sz="4" w:space="0"/>
              <w:right w:val="single" w:color="auto" w:sz="4" w:space="0"/>
            </w:tcBorders>
            <w:noWrap w:val="0"/>
            <w:vAlign w:val="top"/>
          </w:tcPr>
          <w:p w14:paraId="3A5D603D">
            <w:pPr>
              <w:pStyle w:val="9"/>
              <w:spacing w:before="159" w:line="177"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14:paraId="3C079E1C">
            <w:pPr>
              <w:pStyle w:val="9"/>
              <w:spacing w:before="120" w:line="267" w:lineRule="exact"/>
              <w:ind w:left="392"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5982BBA">
            <w:pPr>
              <w:pStyle w:val="9"/>
              <w:spacing w:before="120"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6F69A13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3F76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top"/>
          </w:tcPr>
          <w:p w14:paraId="4EBF45FC">
            <w:pPr>
              <w:pStyle w:val="9"/>
              <w:spacing w:before="64" w:line="186" w:lineRule="auto"/>
              <w:jc w:val="center"/>
              <w:rPr>
                <w:rFonts w:hint="eastAsia" w:ascii="宋体" w:hAnsi="宋体" w:eastAsia="宋体" w:cs="宋体"/>
                <w:color w:val="auto"/>
                <w:spacing w:val="3"/>
                <w:sz w:val="21"/>
                <w:szCs w:val="21"/>
                <w:highlight w:val="none"/>
              </w:rPr>
            </w:pPr>
          </w:p>
          <w:p w14:paraId="1837218C">
            <w:pPr>
              <w:pStyle w:val="9"/>
              <w:spacing w:before="64" w:line="186" w:lineRule="auto"/>
              <w:jc w:val="center"/>
              <w:rPr>
                <w:rFonts w:hint="eastAsia" w:ascii="宋体" w:hAnsi="宋体" w:eastAsia="宋体" w:cs="宋体"/>
                <w:color w:val="auto"/>
                <w:spacing w:val="3"/>
                <w:sz w:val="21"/>
                <w:szCs w:val="21"/>
                <w:highlight w:val="none"/>
              </w:rPr>
            </w:pPr>
          </w:p>
          <w:p w14:paraId="1212B0C3">
            <w:pPr>
              <w:pStyle w:val="9"/>
              <w:spacing w:before="64" w:line="186" w:lineRule="auto"/>
              <w:jc w:val="center"/>
              <w:rPr>
                <w:rFonts w:hint="eastAsia" w:ascii="宋体" w:hAnsi="宋体" w:eastAsia="宋体" w:cs="宋体"/>
                <w:color w:val="auto"/>
                <w:spacing w:val="3"/>
                <w:sz w:val="21"/>
                <w:szCs w:val="21"/>
                <w:highlight w:val="none"/>
              </w:rPr>
            </w:pPr>
          </w:p>
          <w:p w14:paraId="1E91C2D4">
            <w:pPr>
              <w:pStyle w:val="9"/>
              <w:spacing w:before="64" w:line="186" w:lineRule="auto"/>
              <w:jc w:val="center"/>
              <w:rPr>
                <w:rFonts w:hint="eastAsia" w:ascii="宋体" w:hAnsi="宋体" w:eastAsia="宋体" w:cs="宋体"/>
                <w:color w:val="auto"/>
                <w:spacing w:val="3"/>
                <w:sz w:val="21"/>
                <w:szCs w:val="21"/>
                <w:highlight w:val="none"/>
              </w:rPr>
            </w:pPr>
          </w:p>
          <w:p w14:paraId="564D74C6">
            <w:pPr>
              <w:pStyle w:val="9"/>
              <w:spacing w:before="64" w:line="186" w:lineRule="auto"/>
              <w:jc w:val="center"/>
              <w:rPr>
                <w:rFonts w:hint="eastAsia" w:ascii="宋体" w:hAnsi="宋体" w:eastAsia="宋体" w:cs="宋体"/>
                <w:color w:val="auto"/>
                <w:spacing w:val="3"/>
                <w:sz w:val="21"/>
                <w:szCs w:val="21"/>
                <w:highlight w:val="none"/>
              </w:rPr>
            </w:pPr>
          </w:p>
          <w:p w14:paraId="24837CD0">
            <w:pPr>
              <w:pStyle w:val="9"/>
              <w:spacing w:before="64" w:line="186" w:lineRule="auto"/>
              <w:jc w:val="center"/>
              <w:rPr>
                <w:rFonts w:hint="eastAsia" w:ascii="宋体" w:hAnsi="宋体" w:eastAsia="宋体" w:cs="宋体"/>
                <w:color w:val="auto"/>
                <w:spacing w:val="3"/>
                <w:sz w:val="21"/>
                <w:szCs w:val="21"/>
                <w:highlight w:val="none"/>
              </w:rPr>
            </w:pPr>
          </w:p>
          <w:p w14:paraId="6511C533">
            <w:pPr>
              <w:pStyle w:val="9"/>
              <w:spacing w:before="64" w:line="186" w:lineRule="auto"/>
              <w:jc w:val="center"/>
              <w:rPr>
                <w:rFonts w:hint="eastAsia" w:ascii="宋体" w:hAnsi="宋体" w:eastAsia="宋体" w:cs="宋体"/>
                <w:color w:val="auto"/>
                <w:spacing w:val="3"/>
                <w:sz w:val="21"/>
                <w:szCs w:val="21"/>
                <w:highlight w:val="none"/>
              </w:rPr>
            </w:pPr>
          </w:p>
          <w:p w14:paraId="02DF707B">
            <w:pPr>
              <w:pStyle w:val="9"/>
              <w:spacing w:before="64" w:line="186" w:lineRule="auto"/>
              <w:jc w:val="center"/>
              <w:rPr>
                <w:rFonts w:hint="eastAsia" w:ascii="宋体" w:hAnsi="宋体" w:eastAsia="宋体" w:cs="宋体"/>
                <w:color w:val="auto"/>
                <w:spacing w:val="3"/>
                <w:sz w:val="21"/>
                <w:szCs w:val="21"/>
                <w:highlight w:val="none"/>
              </w:rPr>
            </w:pPr>
          </w:p>
          <w:p w14:paraId="711F3071">
            <w:pPr>
              <w:pStyle w:val="9"/>
              <w:spacing w:before="64" w:line="186" w:lineRule="auto"/>
              <w:jc w:val="center"/>
              <w:rPr>
                <w:rFonts w:hint="eastAsia" w:ascii="宋体" w:hAnsi="宋体" w:eastAsia="宋体" w:cs="宋体"/>
                <w:color w:val="auto"/>
                <w:spacing w:val="3"/>
                <w:sz w:val="21"/>
                <w:szCs w:val="21"/>
                <w:highlight w:val="none"/>
              </w:rPr>
            </w:pPr>
          </w:p>
          <w:p w14:paraId="43BB9E8F">
            <w:pPr>
              <w:pStyle w:val="9"/>
              <w:spacing w:before="64" w:line="186" w:lineRule="auto"/>
              <w:jc w:val="center"/>
              <w:rPr>
                <w:rFonts w:hint="eastAsia" w:ascii="宋体" w:hAnsi="宋体" w:eastAsia="宋体" w:cs="宋体"/>
                <w:color w:val="auto"/>
                <w:spacing w:val="3"/>
                <w:sz w:val="21"/>
                <w:szCs w:val="21"/>
                <w:highlight w:val="none"/>
              </w:rPr>
            </w:pPr>
          </w:p>
          <w:p w14:paraId="72099791">
            <w:pPr>
              <w:pStyle w:val="9"/>
              <w:spacing w:before="64"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sz w:val="21"/>
                <w:szCs w:val="21"/>
                <w:highlight w:val="none"/>
              </w:rPr>
              <w:t>现场物料</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008C35E6">
            <w:pPr>
              <w:pStyle w:val="9"/>
              <w:spacing w:before="149" w:line="187" w:lineRule="auto"/>
              <w:ind w:left="24"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现场桌子及白色弹力布桌布</w:t>
            </w:r>
          </w:p>
        </w:tc>
        <w:tc>
          <w:tcPr>
            <w:tcW w:w="891" w:type="dxa"/>
            <w:tcBorders>
              <w:top w:val="single" w:color="auto" w:sz="4" w:space="0"/>
              <w:left w:val="single" w:color="auto" w:sz="4" w:space="0"/>
              <w:bottom w:val="single" w:color="auto" w:sz="4" w:space="0"/>
              <w:right w:val="single" w:color="auto" w:sz="4" w:space="0"/>
            </w:tcBorders>
            <w:noWrap w:val="0"/>
            <w:vAlign w:val="top"/>
          </w:tcPr>
          <w:p w14:paraId="14EE5AED">
            <w:pPr>
              <w:pStyle w:val="9"/>
              <w:spacing w:before="151" w:line="185"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rPr>
              <w:t>张</w:t>
            </w:r>
          </w:p>
        </w:tc>
        <w:tc>
          <w:tcPr>
            <w:tcW w:w="0" w:type="auto"/>
            <w:tcBorders>
              <w:top w:val="single" w:color="auto" w:sz="4" w:space="0"/>
              <w:left w:val="single" w:color="auto" w:sz="4" w:space="0"/>
              <w:bottom w:val="single" w:color="auto" w:sz="4" w:space="0"/>
              <w:right w:val="single" w:color="auto" w:sz="4" w:space="0"/>
            </w:tcBorders>
            <w:noWrap w:val="0"/>
            <w:vAlign w:val="top"/>
          </w:tcPr>
          <w:p w14:paraId="5C973E6E">
            <w:pPr>
              <w:pStyle w:val="9"/>
              <w:spacing w:before="121" w:line="265" w:lineRule="exact"/>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position w:val="2"/>
                <w:sz w:val="21"/>
                <w:szCs w:val="21"/>
                <w:highlight w:val="none"/>
              </w:rPr>
              <w:t>100</w:t>
            </w:r>
          </w:p>
        </w:tc>
        <w:tc>
          <w:tcPr>
            <w:tcW w:w="0" w:type="auto"/>
            <w:tcBorders>
              <w:top w:val="single" w:color="auto" w:sz="4" w:space="0"/>
              <w:left w:val="single" w:color="auto" w:sz="4" w:space="0"/>
              <w:bottom w:val="single" w:color="auto" w:sz="4" w:space="0"/>
              <w:right w:val="single" w:color="auto" w:sz="4" w:space="0"/>
            </w:tcBorders>
            <w:noWrap w:val="0"/>
            <w:vAlign w:val="top"/>
          </w:tcPr>
          <w:p w14:paraId="7F33FE38">
            <w:pPr>
              <w:pStyle w:val="9"/>
              <w:spacing w:before="121"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2D48EA0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31C1D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13FE5F6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045A756C">
            <w:pPr>
              <w:pStyle w:val="9"/>
              <w:spacing w:before="149" w:line="187" w:lineRule="auto"/>
              <w:ind w:left="24"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现场椅子及白色弹力布椅套</w:t>
            </w:r>
          </w:p>
        </w:tc>
        <w:tc>
          <w:tcPr>
            <w:tcW w:w="891" w:type="dxa"/>
            <w:tcBorders>
              <w:top w:val="single" w:color="auto" w:sz="4" w:space="0"/>
              <w:left w:val="single" w:color="auto" w:sz="4" w:space="0"/>
              <w:bottom w:val="single" w:color="auto" w:sz="4" w:space="0"/>
              <w:right w:val="single" w:color="auto" w:sz="4" w:space="0"/>
            </w:tcBorders>
            <w:noWrap w:val="0"/>
            <w:vAlign w:val="top"/>
          </w:tcPr>
          <w:p w14:paraId="1AFAD030">
            <w:pPr>
              <w:pStyle w:val="9"/>
              <w:spacing w:before="151" w:line="185"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把</w:t>
            </w:r>
          </w:p>
        </w:tc>
        <w:tc>
          <w:tcPr>
            <w:tcW w:w="0" w:type="auto"/>
            <w:tcBorders>
              <w:top w:val="single" w:color="auto" w:sz="4" w:space="0"/>
              <w:left w:val="single" w:color="auto" w:sz="4" w:space="0"/>
              <w:bottom w:val="single" w:color="auto" w:sz="4" w:space="0"/>
              <w:right w:val="single" w:color="auto" w:sz="4" w:space="0"/>
            </w:tcBorders>
            <w:noWrap w:val="0"/>
            <w:vAlign w:val="top"/>
          </w:tcPr>
          <w:p w14:paraId="49ACCD6F">
            <w:pPr>
              <w:pStyle w:val="9"/>
              <w:spacing w:before="121" w:line="266" w:lineRule="exact"/>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position w:val="2"/>
                <w:sz w:val="21"/>
                <w:szCs w:val="21"/>
                <w:highlight w:val="none"/>
              </w:rPr>
              <w:t>100</w:t>
            </w:r>
          </w:p>
        </w:tc>
        <w:tc>
          <w:tcPr>
            <w:tcW w:w="0" w:type="auto"/>
            <w:tcBorders>
              <w:top w:val="single" w:color="auto" w:sz="4" w:space="0"/>
              <w:left w:val="single" w:color="auto" w:sz="4" w:space="0"/>
              <w:bottom w:val="single" w:color="auto" w:sz="4" w:space="0"/>
              <w:right w:val="single" w:color="auto" w:sz="4" w:space="0"/>
            </w:tcBorders>
            <w:noWrap w:val="0"/>
            <w:vAlign w:val="top"/>
          </w:tcPr>
          <w:p w14:paraId="7474FE23">
            <w:pPr>
              <w:pStyle w:val="9"/>
              <w:spacing w:before="121" w:line="268"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116AD27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669E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05E8B61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326F71B3">
            <w:pPr>
              <w:pStyle w:val="9"/>
              <w:spacing w:before="150" w:line="187" w:lineRule="auto"/>
              <w:ind w:left="25"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主席台领导及裁判桌卡</w:t>
            </w:r>
          </w:p>
        </w:tc>
        <w:tc>
          <w:tcPr>
            <w:tcW w:w="891" w:type="dxa"/>
            <w:tcBorders>
              <w:top w:val="single" w:color="auto" w:sz="4" w:space="0"/>
              <w:left w:val="single" w:color="auto" w:sz="4" w:space="0"/>
              <w:bottom w:val="single" w:color="auto" w:sz="4" w:space="0"/>
              <w:right w:val="single" w:color="auto" w:sz="4" w:space="0"/>
            </w:tcBorders>
            <w:noWrap w:val="0"/>
            <w:vAlign w:val="top"/>
          </w:tcPr>
          <w:p w14:paraId="2BE2E892">
            <w:pPr>
              <w:pStyle w:val="9"/>
              <w:spacing w:before="155" w:line="182"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个</w:t>
            </w:r>
          </w:p>
        </w:tc>
        <w:tc>
          <w:tcPr>
            <w:tcW w:w="0" w:type="auto"/>
            <w:tcBorders>
              <w:top w:val="single" w:color="auto" w:sz="4" w:space="0"/>
              <w:left w:val="single" w:color="auto" w:sz="4" w:space="0"/>
              <w:bottom w:val="single" w:color="auto" w:sz="4" w:space="0"/>
              <w:right w:val="single" w:color="auto" w:sz="4" w:space="0"/>
            </w:tcBorders>
            <w:noWrap w:val="0"/>
            <w:vAlign w:val="top"/>
          </w:tcPr>
          <w:p w14:paraId="3CD1313F">
            <w:pPr>
              <w:pStyle w:val="9"/>
              <w:spacing w:before="122" w:line="265" w:lineRule="exact"/>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6"/>
                <w:position w:val="2"/>
                <w:sz w:val="21"/>
                <w:szCs w:val="21"/>
                <w:highlight w:val="none"/>
              </w:rPr>
              <w:t>15</w:t>
            </w:r>
          </w:p>
        </w:tc>
        <w:tc>
          <w:tcPr>
            <w:tcW w:w="0" w:type="auto"/>
            <w:tcBorders>
              <w:top w:val="single" w:color="auto" w:sz="4" w:space="0"/>
              <w:left w:val="single" w:color="auto" w:sz="4" w:space="0"/>
              <w:bottom w:val="single" w:color="auto" w:sz="4" w:space="0"/>
              <w:right w:val="single" w:color="auto" w:sz="4" w:space="0"/>
            </w:tcBorders>
            <w:noWrap w:val="0"/>
            <w:vAlign w:val="top"/>
          </w:tcPr>
          <w:p w14:paraId="22BC8BA6">
            <w:pPr>
              <w:pStyle w:val="9"/>
              <w:spacing w:before="122"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69E5DE5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5C56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76E39BF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65E5BD39">
            <w:pPr>
              <w:pStyle w:val="9"/>
              <w:spacing w:before="150" w:line="187" w:lineRule="auto"/>
              <w:ind w:left="23"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参赛证</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3"/>
                <w:sz w:val="21"/>
                <w:szCs w:val="21"/>
                <w:highlight w:val="none"/>
              </w:rPr>
              <w:t>、领队证</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3"/>
                <w:sz w:val="21"/>
                <w:szCs w:val="21"/>
                <w:highlight w:val="none"/>
              </w:rPr>
              <w:t>、教练证及现场工作人员工作证</w:t>
            </w:r>
          </w:p>
        </w:tc>
        <w:tc>
          <w:tcPr>
            <w:tcW w:w="891" w:type="dxa"/>
            <w:tcBorders>
              <w:top w:val="single" w:color="auto" w:sz="4" w:space="0"/>
              <w:left w:val="single" w:color="auto" w:sz="4" w:space="0"/>
              <w:bottom w:val="single" w:color="auto" w:sz="4" w:space="0"/>
              <w:right w:val="single" w:color="auto" w:sz="4" w:space="0"/>
            </w:tcBorders>
            <w:noWrap w:val="0"/>
            <w:vAlign w:val="top"/>
          </w:tcPr>
          <w:p w14:paraId="27677010">
            <w:pPr>
              <w:pStyle w:val="9"/>
              <w:spacing w:before="156" w:line="182"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个</w:t>
            </w:r>
          </w:p>
        </w:tc>
        <w:tc>
          <w:tcPr>
            <w:tcW w:w="0" w:type="auto"/>
            <w:tcBorders>
              <w:top w:val="single" w:color="auto" w:sz="4" w:space="0"/>
              <w:left w:val="single" w:color="auto" w:sz="4" w:space="0"/>
              <w:bottom w:val="single" w:color="auto" w:sz="4" w:space="0"/>
              <w:right w:val="single" w:color="auto" w:sz="4" w:space="0"/>
            </w:tcBorders>
            <w:noWrap w:val="0"/>
            <w:vAlign w:val="top"/>
          </w:tcPr>
          <w:p w14:paraId="05D15789">
            <w:pPr>
              <w:pStyle w:val="9"/>
              <w:spacing w:before="122" w:line="266" w:lineRule="exact"/>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position w:val="2"/>
                <w:sz w:val="21"/>
                <w:szCs w:val="21"/>
                <w:highlight w:val="none"/>
              </w:rPr>
              <w:t>255</w:t>
            </w:r>
          </w:p>
        </w:tc>
        <w:tc>
          <w:tcPr>
            <w:tcW w:w="0" w:type="auto"/>
            <w:tcBorders>
              <w:top w:val="single" w:color="auto" w:sz="4" w:space="0"/>
              <w:left w:val="single" w:color="auto" w:sz="4" w:space="0"/>
              <w:bottom w:val="single" w:color="auto" w:sz="4" w:space="0"/>
              <w:right w:val="single" w:color="auto" w:sz="4" w:space="0"/>
            </w:tcBorders>
            <w:noWrap w:val="0"/>
            <w:vAlign w:val="top"/>
          </w:tcPr>
          <w:p w14:paraId="14154A91">
            <w:pPr>
              <w:pStyle w:val="9"/>
              <w:spacing w:before="122" w:line="268"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682E5D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5D2E2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01E3AE3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4DAE457F">
            <w:pPr>
              <w:pStyle w:val="9"/>
              <w:spacing w:before="152" w:line="185" w:lineRule="auto"/>
              <w:ind w:left="22"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裁判证</w:t>
            </w:r>
          </w:p>
        </w:tc>
        <w:tc>
          <w:tcPr>
            <w:tcW w:w="891" w:type="dxa"/>
            <w:tcBorders>
              <w:top w:val="single" w:color="auto" w:sz="4" w:space="0"/>
              <w:left w:val="single" w:color="auto" w:sz="4" w:space="0"/>
              <w:bottom w:val="single" w:color="auto" w:sz="4" w:space="0"/>
              <w:right w:val="single" w:color="auto" w:sz="4" w:space="0"/>
            </w:tcBorders>
            <w:noWrap w:val="0"/>
            <w:vAlign w:val="top"/>
          </w:tcPr>
          <w:p w14:paraId="5C27C830">
            <w:pPr>
              <w:pStyle w:val="9"/>
              <w:spacing w:before="155" w:line="182"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个</w:t>
            </w:r>
          </w:p>
        </w:tc>
        <w:tc>
          <w:tcPr>
            <w:tcW w:w="0" w:type="auto"/>
            <w:tcBorders>
              <w:top w:val="single" w:color="auto" w:sz="4" w:space="0"/>
              <w:left w:val="single" w:color="auto" w:sz="4" w:space="0"/>
              <w:bottom w:val="single" w:color="auto" w:sz="4" w:space="0"/>
              <w:right w:val="single" w:color="auto" w:sz="4" w:space="0"/>
            </w:tcBorders>
            <w:noWrap w:val="0"/>
            <w:vAlign w:val="top"/>
          </w:tcPr>
          <w:p w14:paraId="21A8CD13">
            <w:pPr>
              <w:pStyle w:val="9"/>
              <w:spacing w:before="122" w:line="265" w:lineRule="exact"/>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6"/>
                <w:position w:val="2"/>
                <w:sz w:val="21"/>
                <w:szCs w:val="21"/>
                <w:highlight w:val="none"/>
              </w:rPr>
              <w:t>15</w:t>
            </w:r>
          </w:p>
        </w:tc>
        <w:tc>
          <w:tcPr>
            <w:tcW w:w="0" w:type="auto"/>
            <w:tcBorders>
              <w:top w:val="single" w:color="auto" w:sz="4" w:space="0"/>
              <w:left w:val="single" w:color="auto" w:sz="4" w:space="0"/>
              <w:bottom w:val="single" w:color="auto" w:sz="4" w:space="0"/>
              <w:right w:val="single" w:color="auto" w:sz="4" w:space="0"/>
            </w:tcBorders>
            <w:noWrap w:val="0"/>
            <w:vAlign w:val="top"/>
          </w:tcPr>
          <w:p w14:paraId="5398D678">
            <w:pPr>
              <w:pStyle w:val="9"/>
              <w:spacing w:before="122"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E4DADD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667CD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32190CC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4A6F14EA">
            <w:pPr>
              <w:pStyle w:val="9"/>
              <w:spacing w:before="150" w:line="187" w:lineRule="auto"/>
              <w:ind w:left="24"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领导致辞稿夹</w:t>
            </w:r>
          </w:p>
        </w:tc>
        <w:tc>
          <w:tcPr>
            <w:tcW w:w="891" w:type="dxa"/>
            <w:tcBorders>
              <w:top w:val="single" w:color="auto" w:sz="4" w:space="0"/>
              <w:left w:val="single" w:color="auto" w:sz="4" w:space="0"/>
              <w:bottom w:val="single" w:color="auto" w:sz="4" w:space="0"/>
              <w:right w:val="single" w:color="auto" w:sz="4" w:space="0"/>
            </w:tcBorders>
            <w:noWrap w:val="0"/>
            <w:vAlign w:val="top"/>
          </w:tcPr>
          <w:p w14:paraId="5C40DD6A">
            <w:pPr>
              <w:pStyle w:val="9"/>
              <w:spacing w:before="156" w:line="182"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个</w:t>
            </w:r>
          </w:p>
        </w:tc>
        <w:tc>
          <w:tcPr>
            <w:tcW w:w="0" w:type="auto"/>
            <w:tcBorders>
              <w:top w:val="single" w:color="auto" w:sz="4" w:space="0"/>
              <w:left w:val="single" w:color="auto" w:sz="4" w:space="0"/>
              <w:bottom w:val="single" w:color="auto" w:sz="4" w:space="0"/>
              <w:right w:val="single" w:color="auto" w:sz="4" w:space="0"/>
            </w:tcBorders>
            <w:noWrap w:val="0"/>
            <w:vAlign w:val="top"/>
          </w:tcPr>
          <w:p w14:paraId="09456E7C">
            <w:pPr>
              <w:pStyle w:val="9"/>
              <w:spacing w:before="123" w:line="265" w:lineRule="exact"/>
              <w:ind w:left="389"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0"/>
            <w:vAlign w:val="top"/>
          </w:tcPr>
          <w:p w14:paraId="1D719573">
            <w:pPr>
              <w:pStyle w:val="9"/>
              <w:spacing w:before="123"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726C4ED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1080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5C3D317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2CDC0B82">
            <w:pPr>
              <w:pStyle w:val="9"/>
              <w:spacing w:before="151" w:line="187" w:lineRule="auto"/>
              <w:ind w:left="24"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大赛设计定制秩序册</w:t>
            </w:r>
          </w:p>
        </w:tc>
        <w:tc>
          <w:tcPr>
            <w:tcW w:w="891" w:type="dxa"/>
            <w:tcBorders>
              <w:top w:val="single" w:color="auto" w:sz="4" w:space="0"/>
              <w:left w:val="single" w:color="auto" w:sz="4" w:space="0"/>
              <w:bottom w:val="single" w:color="auto" w:sz="4" w:space="0"/>
              <w:right w:val="single" w:color="auto" w:sz="4" w:space="0"/>
            </w:tcBorders>
            <w:noWrap w:val="0"/>
            <w:vAlign w:val="top"/>
          </w:tcPr>
          <w:p w14:paraId="6FEA198C">
            <w:pPr>
              <w:pStyle w:val="9"/>
              <w:spacing w:before="152" w:line="186"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本</w:t>
            </w:r>
          </w:p>
        </w:tc>
        <w:tc>
          <w:tcPr>
            <w:tcW w:w="0" w:type="auto"/>
            <w:tcBorders>
              <w:top w:val="single" w:color="auto" w:sz="4" w:space="0"/>
              <w:left w:val="single" w:color="auto" w:sz="4" w:space="0"/>
              <w:bottom w:val="single" w:color="auto" w:sz="4" w:space="0"/>
              <w:right w:val="single" w:color="auto" w:sz="4" w:space="0"/>
            </w:tcBorders>
            <w:noWrap w:val="0"/>
            <w:vAlign w:val="top"/>
          </w:tcPr>
          <w:p w14:paraId="74D8BE68">
            <w:pPr>
              <w:pStyle w:val="9"/>
              <w:spacing w:before="123" w:line="266" w:lineRule="exact"/>
              <w:ind w:left="341"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5"/>
                <w:position w:val="2"/>
                <w:sz w:val="21"/>
                <w:szCs w:val="21"/>
                <w:highlight w:val="none"/>
              </w:rPr>
              <w:t>50</w:t>
            </w:r>
          </w:p>
        </w:tc>
        <w:tc>
          <w:tcPr>
            <w:tcW w:w="0" w:type="auto"/>
            <w:tcBorders>
              <w:top w:val="single" w:color="auto" w:sz="4" w:space="0"/>
              <w:left w:val="single" w:color="auto" w:sz="4" w:space="0"/>
              <w:bottom w:val="single" w:color="auto" w:sz="4" w:space="0"/>
              <w:right w:val="single" w:color="auto" w:sz="4" w:space="0"/>
            </w:tcBorders>
            <w:noWrap w:val="0"/>
            <w:vAlign w:val="top"/>
          </w:tcPr>
          <w:p w14:paraId="7A0CB3E3">
            <w:pPr>
              <w:pStyle w:val="9"/>
              <w:spacing w:before="123" w:line="268"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2B92C83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5B17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0A76E5F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3302C410">
            <w:pPr>
              <w:pStyle w:val="9"/>
              <w:spacing w:before="152" w:line="187" w:lineRule="auto"/>
              <w:ind w:left="25"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升降讲话台</w:t>
            </w:r>
          </w:p>
        </w:tc>
        <w:tc>
          <w:tcPr>
            <w:tcW w:w="891" w:type="dxa"/>
            <w:tcBorders>
              <w:top w:val="single" w:color="auto" w:sz="4" w:space="0"/>
              <w:left w:val="single" w:color="auto" w:sz="4" w:space="0"/>
              <w:bottom w:val="single" w:color="auto" w:sz="4" w:space="0"/>
              <w:right w:val="single" w:color="auto" w:sz="4" w:space="0"/>
            </w:tcBorders>
            <w:noWrap w:val="0"/>
            <w:vAlign w:val="top"/>
          </w:tcPr>
          <w:p w14:paraId="07389BEF">
            <w:pPr>
              <w:pStyle w:val="9"/>
              <w:spacing w:before="152" w:line="187"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rPr>
              <w:t>台</w:t>
            </w:r>
          </w:p>
        </w:tc>
        <w:tc>
          <w:tcPr>
            <w:tcW w:w="0" w:type="auto"/>
            <w:tcBorders>
              <w:top w:val="single" w:color="auto" w:sz="4" w:space="0"/>
              <w:left w:val="single" w:color="auto" w:sz="4" w:space="0"/>
              <w:bottom w:val="single" w:color="auto" w:sz="4" w:space="0"/>
              <w:right w:val="single" w:color="auto" w:sz="4" w:space="0"/>
            </w:tcBorders>
            <w:noWrap w:val="0"/>
            <w:vAlign w:val="top"/>
          </w:tcPr>
          <w:p w14:paraId="51BD0925">
            <w:pPr>
              <w:pStyle w:val="9"/>
              <w:spacing w:before="124" w:line="267" w:lineRule="exact"/>
              <w:ind w:left="392"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F694CC1">
            <w:pPr>
              <w:pStyle w:val="9"/>
              <w:spacing w:before="124"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1D8CAC1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4FAC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5A7F23D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44BCAB3A">
            <w:pPr>
              <w:pStyle w:val="9"/>
              <w:spacing w:before="153" w:line="186" w:lineRule="auto"/>
              <w:ind w:left="25"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设计定制奖杯</w:t>
            </w:r>
          </w:p>
        </w:tc>
        <w:tc>
          <w:tcPr>
            <w:tcW w:w="891" w:type="dxa"/>
            <w:tcBorders>
              <w:top w:val="single" w:color="auto" w:sz="4" w:space="0"/>
              <w:left w:val="single" w:color="auto" w:sz="4" w:space="0"/>
              <w:bottom w:val="single" w:color="auto" w:sz="4" w:space="0"/>
              <w:right w:val="single" w:color="auto" w:sz="4" w:space="0"/>
            </w:tcBorders>
            <w:noWrap w:val="0"/>
            <w:vAlign w:val="top"/>
          </w:tcPr>
          <w:p w14:paraId="59BDCE9F">
            <w:pPr>
              <w:pStyle w:val="9"/>
              <w:spacing w:before="158" w:line="182"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个</w:t>
            </w:r>
          </w:p>
        </w:tc>
        <w:tc>
          <w:tcPr>
            <w:tcW w:w="0" w:type="auto"/>
            <w:tcBorders>
              <w:top w:val="single" w:color="auto" w:sz="4" w:space="0"/>
              <w:left w:val="single" w:color="auto" w:sz="4" w:space="0"/>
              <w:bottom w:val="single" w:color="auto" w:sz="4" w:space="0"/>
              <w:right w:val="single" w:color="auto" w:sz="4" w:space="0"/>
            </w:tcBorders>
            <w:noWrap w:val="0"/>
            <w:vAlign w:val="top"/>
          </w:tcPr>
          <w:p w14:paraId="0BA8E6E0">
            <w:pPr>
              <w:pStyle w:val="9"/>
              <w:spacing w:before="125" w:line="267" w:lineRule="exact"/>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6"/>
                <w:position w:val="2"/>
                <w:sz w:val="21"/>
                <w:szCs w:val="21"/>
                <w:highlight w:val="none"/>
              </w:rPr>
              <w:t>11</w:t>
            </w:r>
          </w:p>
        </w:tc>
        <w:tc>
          <w:tcPr>
            <w:tcW w:w="0" w:type="auto"/>
            <w:tcBorders>
              <w:top w:val="single" w:color="auto" w:sz="4" w:space="0"/>
              <w:left w:val="single" w:color="auto" w:sz="4" w:space="0"/>
              <w:bottom w:val="single" w:color="auto" w:sz="4" w:space="0"/>
              <w:right w:val="single" w:color="auto" w:sz="4" w:space="0"/>
            </w:tcBorders>
            <w:noWrap w:val="0"/>
            <w:vAlign w:val="top"/>
          </w:tcPr>
          <w:p w14:paraId="294B952E">
            <w:pPr>
              <w:pStyle w:val="9"/>
              <w:spacing w:before="125"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6CCBED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46DF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12098E9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7D429C21">
            <w:pPr>
              <w:pStyle w:val="9"/>
              <w:spacing w:before="124" w:line="230" w:lineRule="auto"/>
              <w:ind w:left="24"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5"/>
                <w:sz w:val="21"/>
                <w:szCs w:val="21"/>
                <w:highlight w:val="none"/>
              </w:rPr>
              <w:t>定制</w:t>
            </w:r>
            <w:r>
              <w:rPr>
                <w:rFonts w:hint="eastAsia" w:ascii="宋体" w:hAnsi="宋体" w:eastAsia="宋体" w:cs="宋体"/>
                <w:color w:val="auto"/>
                <w:sz w:val="21"/>
                <w:szCs w:val="21"/>
                <w:highlight w:val="none"/>
              </w:rPr>
              <w:t>KT</w:t>
            </w:r>
            <w:r>
              <w:rPr>
                <w:rFonts w:hint="eastAsia" w:ascii="宋体" w:hAnsi="宋体" w:eastAsia="宋体" w:cs="宋体"/>
                <w:color w:val="auto"/>
                <w:spacing w:val="5"/>
                <w:sz w:val="21"/>
                <w:szCs w:val="21"/>
                <w:highlight w:val="none"/>
              </w:rPr>
              <w:t>板奖金牌</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5"/>
                <w:sz w:val="21"/>
                <w:szCs w:val="21"/>
                <w:highlight w:val="none"/>
              </w:rPr>
              <w:t>40*30</w:t>
            </w:r>
            <w:r>
              <w:rPr>
                <w:rFonts w:hint="eastAsia" w:ascii="宋体" w:hAnsi="宋体" w:eastAsia="宋体" w:cs="宋体"/>
                <w:color w:val="auto"/>
                <w:sz w:val="21"/>
                <w:szCs w:val="21"/>
                <w:highlight w:val="none"/>
              </w:rPr>
              <w:t>cm</w:t>
            </w:r>
          </w:p>
        </w:tc>
        <w:tc>
          <w:tcPr>
            <w:tcW w:w="891" w:type="dxa"/>
            <w:tcBorders>
              <w:top w:val="single" w:color="auto" w:sz="4" w:space="0"/>
              <w:left w:val="single" w:color="auto" w:sz="4" w:space="0"/>
              <w:bottom w:val="single" w:color="auto" w:sz="4" w:space="0"/>
              <w:right w:val="single" w:color="auto" w:sz="4" w:space="0"/>
            </w:tcBorders>
            <w:noWrap w:val="0"/>
            <w:vAlign w:val="top"/>
          </w:tcPr>
          <w:p w14:paraId="7F9CEB18">
            <w:pPr>
              <w:pStyle w:val="9"/>
              <w:spacing w:before="157" w:line="182"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个</w:t>
            </w:r>
          </w:p>
        </w:tc>
        <w:tc>
          <w:tcPr>
            <w:tcW w:w="0" w:type="auto"/>
            <w:tcBorders>
              <w:top w:val="single" w:color="auto" w:sz="4" w:space="0"/>
              <w:left w:val="single" w:color="auto" w:sz="4" w:space="0"/>
              <w:bottom w:val="single" w:color="auto" w:sz="4" w:space="0"/>
              <w:right w:val="single" w:color="auto" w:sz="4" w:space="0"/>
            </w:tcBorders>
            <w:noWrap w:val="0"/>
            <w:vAlign w:val="top"/>
          </w:tcPr>
          <w:p w14:paraId="63A313BF">
            <w:pPr>
              <w:pStyle w:val="9"/>
              <w:spacing w:before="124" w:line="266" w:lineRule="exact"/>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6"/>
                <w:position w:val="2"/>
                <w:sz w:val="21"/>
                <w:szCs w:val="21"/>
                <w:highlight w:val="none"/>
              </w:rPr>
              <w:t>15</w:t>
            </w:r>
          </w:p>
        </w:tc>
        <w:tc>
          <w:tcPr>
            <w:tcW w:w="0" w:type="auto"/>
            <w:tcBorders>
              <w:top w:val="single" w:color="auto" w:sz="4" w:space="0"/>
              <w:left w:val="single" w:color="auto" w:sz="4" w:space="0"/>
              <w:bottom w:val="single" w:color="auto" w:sz="4" w:space="0"/>
              <w:right w:val="single" w:color="auto" w:sz="4" w:space="0"/>
            </w:tcBorders>
            <w:noWrap w:val="0"/>
            <w:vAlign w:val="top"/>
          </w:tcPr>
          <w:p w14:paraId="39EA400B">
            <w:pPr>
              <w:pStyle w:val="9"/>
              <w:spacing w:before="124" w:line="268"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BA2D3D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628A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4B639DC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7039314D">
            <w:pPr>
              <w:pStyle w:val="9"/>
              <w:spacing w:before="154" w:line="186" w:lineRule="auto"/>
              <w:ind w:left="24"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荣誉证书</w:t>
            </w:r>
          </w:p>
        </w:tc>
        <w:tc>
          <w:tcPr>
            <w:tcW w:w="891" w:type="dxa"/>
            <w:tcBorders>
              <w:top w:val="single" w:color="auto" w:sz="4" w:space="0"/>
              <w:left w:val="single" w:color="auto" w:sz="4" w:space="0"/>
              <w:bottom w:val="single" w:color="auto" w:sz="4" w:space="0"/>
              <w:right w:val="single" w:color="auto" w:sz="4" w:space="0"/>
            </w:tcBorders>
            <w:noWrap w:val="0"/>
            <w:vAlign w:val="top"/>
          </w:tcPr>
          <w:p w14:paraId="237D8C42">
            <w:pPr>
              <w:pStyle w:val="9"/>
              <w:spacing w:before="155" w:line="185"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rPr>
              <w:t>张</w:t>
            </w:r>
          </w:p>
        </w:tc>
        <w:tc>
          <w:tcPr>
            <w:tcW w:w="0" w:type="auto"/>
            <w:tcBorders>
              <w:top w:val="single" w:color="auto" w:sz="4" w:space="0"/>
              <w:left w:val="single" w:color="auto" w:sz="4" w:space="0"/>
              <w:bottom w:val="single" w:color="auto" w:sz="4" w:space="0"/>
              <w:right w:val="single" w:color="auto" w:sz="4" w:space="0"/>
            </w:tcBorders>
            <w:noWrap w:val="0"/>
            <w:vAlign w:val="top"/>
          </w:tcPr>
          <w:p w14:paraId="5DF15E84">
            <w:pPr>
              <w:pStyle w:val="9"/>
              <w:spacing w:before="125" w:line="265" w:lineRule="exact"/>
              <w:jc w:val="righ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
                <w:position w:val="2"/>
                <w:sz w:val="21"/>
                <w:szCs w:val="21"/>
                <w:highlight w:val="none"/>
                <w:lang w:val="en-US" w:eastAsia="zh-CN"/>
              </w:rPr>
              <w:t>300</w:t>
            </w:r>
          </w:p>
        </w:tc>
        <w:tc>
          <w:tcPr>
            <w:tcW w:w="0" w:type="auto"/>
            <w:tcBorders>
              <w:top w:val="single" w:color="auto" w:sz="4" w:space="0"/>
              <w:left w:val="single" w:color="auto" w:sz="4" w:space="0"/>
              <w:bottom w:val="single" w:color="auto" w:sz="4" w:space="0"/>
              <w:right w:val="single" w:color="auto" w:sz="4" w:space="0"/>
            </w:tcBorders>
            <w:noWrap w:val="0"/>
            <w:vAlign w:val="top"/>
          </w:tcPr>
          <w:p w14:paraId="5443B9B3">
            <w:pPr>
              <w:pStyle w:val="9"/>
              <w:spacing w:before="125"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264530F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63A1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7AE5EF8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6FB29D1E">
            <w:pPr>
              <w:pStyle w:val="9"/>
              <w:spacing w:before="154" w:line="186" w:lineRule="auto"/>
              <w:ind w:left="24"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sz w:val="21"/>
                <w:szCs w:val="21"/>
                <w:highlight w:val="none"/>
              </w:rPr>
              <w:t>证书</w:t>
            </w:r>
            <w:r>
              <w:rPr>
                <w:rFonts w:hint="eastAsia" w:ascii="宋体" w:hAnsi="宋体" w:eastAsia="宋体" w:cs="宋体"/>
                <w:color w:val="auto"/>
                <w:spacing w:val="3"/>
                <w:sz w:val="21"/>
                <w:szCs w:val="21"/>
                <w:highlight w:val="none"/>
                <w:lang w:eastAsia="zh-CN"/>
              </w:rPr>
              <w:t>打印</w:t>
            </w:r>
          </w:p>
        </w:tc>
        <w:tc>
          <w:tcPr>
            <w:tcW w:w="891" w:type="dxa"/>
            <w:tcBorders>
              <w:top w:val="single" w:color="auto" w:sz="4" w:space="0"/>
              <w:left w:val="single" w:color="auto" w:sz="4" w:space="0"/>
              <w:bottom w:val="single" w:color="auto" w:sz="4" w:space="0"/>
              <w:right w:val="single" w:color="auto" w:sz="4" w:space="0"/>
            </w:tcBorders>
            <w:noWrap w:val="0"/>
            <w:vAlign w:val="top"/>
          </w:tcPr>
          <w:p w14:paraId="57765599">
            <w:pPr>
              <w:pStyle w:val="9"/>
              <w:spacing w:before="164" w:line="177"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14:paraId="62103D7B">
            <w:pPr>
              <w:pStyle w:val="9"/>
              <w:spacing w:before="125" w:line="268" w:lineRule="exact"/>
              <w:ind w:left="392"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022546C0">
            <w:pPr>
              <w:pStyle w:val="9"/>
              <w:spacing w:before="125" w:line="268"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6D75479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40EC0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1529E69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14217B08">
            <w:pPr>
              <w:pStyle w:val="9"/>
              <w:spacing w:before="125" w:line="225" w:lineRule="auto"/>
              <w:ind w:left="23"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 xml:space="preserve">各参赛队伍 </w:t>
            </w:r>
            <w:r>
              <w:rPr>
                <w:rFonts w:hint="eastAsia" w:ascii="宋体" w:hAnsi="宋体" w:eastAsia="宋体" w:cs="宋体"/>
                <w:color w:val="auto"/>
                <w:sz w:val="21"/>
                <w:szCs w:val="21"/>
                <w:highlight w:val="none"/>
              </w:rPr>
              <w:t>KT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60*40cm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2"/>
                <w:sz w:val="21"/>
                <w:szCs w:val="21"/>
                <w:highlight w:val="none"/>
              </w:rPr>
              <w:t>板手举牌制作</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2"/>
                <w:sz w:val="21"/>
                <w:szCs w:val="21"/>
                <w:highlight w:val="none"/>
              </w:rPr>
              <w:t>（含手持杆）</w:t>
            </w:r>
          </w:p>
        </w:tc>
        <w:tc>
          <w:tcPr>
            <w:tcW w:w="891" w:type="dxa"/>
            <w:tcBorders>
              <w:top w:val="single" w:color="auto" w:sz="4" w:space="0"/>
              <w:left w:val="single" w:color="auto" w:sz="4" w:space="0"/>
              <w:bottom w:val="single" w:color="auto" w:sz="4" w:space="0"/>
              <w:right w:val="single" w:color="auto" w:sz="4" w:space="0"/>
            </w:tcBorders>
            <w:noWrap w:val="0"/>
            <w:vAlign w:val="top"/>
          </w:tcPr>
          <w:p w14:paraId="3E214A71">
            <w:pPr>
              <w:pStyle w:val="9"/>
              <w:spacing w:before="158" w:line="182"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个</w:t>
            </w:r>
          </w:p>
        </w:tc>
        <w:tc>
          <w:tcPr>
            <w:tcW w:w="0" w:type="auto"/>
            <w:tcBorders>
              <w:top w:val="single" w:color="auto" w:sz="4" w:space="0"/>
              <w:left w:val="single" w:color="auto" w:sz="4" w:space="0"/>
              <w:bottom w:val="single" w:color="auto" w:sz="4" w:space="0"/>
              <w:right w:val="single" w:color="auto" w:sz="4" w:space="0"/>
            </w:tcBorders>
            <w:noWrap w:val="0"/>
            <w:vAlign w:val="top"/>
          </w:tcPr>
          <w:p w14:paraId="20414127">
            <w:pPr>
              <w:pStyle w:val="9"/>
              <w:spacing w:before="125" w:line="265" w:lineRule="exact"/>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6"/>
                <w:position w:val="2"/>
                <w:sz w:val="21"/>
                <w:szCs w:val="21"/>
                <w:highlight w:val="none"/>
              </w:rPr>
              <w:t>15</w:t>
            </w:r>
          </w:p>
        </w:tc>
        <w:tc>
          <w:tcPr>
            <w:tcW w:w="0" w:type="auto"/>
            <w:tcBorders>
              <w:top w:val="single" w:color="auto" w:sz="4" w:space="0"/>
              <w:left w:val="single" w:color="auto" w:sz="4" w:space="0"/>
              <w:bottom w:val="single" w:color="auto" w:sz="4" w:space="0"/>
              <w:right w:val="single" w:color="auto" w:sz="4" w:space="0"/>
            </w:tcBorders>
            <w:noWrap w:val="0"/>
            <w:vAlign w:val="top"/>
          </w:tcPr>
          <w:p w14:paraId="38A7C5CD">
            <w:pPr>
              <w:pStyle w:val="9"/>
              <w:spacing w:before="125"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870E52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655D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6F97B55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2E8423D0">
            <w:pPr>
              <w:pStyle w:val="9"/>
              <w:spacing w:before="45" w:line="183" w:lineRule="auto"/>
              <w:ind w:left="24" w:leftChars="0" w:right="141" w:righ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rPr>
              <w:t>评分道具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小黑板</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z w:val="21"/>
                <w:szCs w:val="21"/>
                <w:highlight w:val="none"/>
              </w:rPr>
              <w:t>白板笔</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z w:val="21"/>
                <w:szCs w:val="21"/>
                <w:highlight w:val="none"/>
              </w:rPr>
              <w:t>、文件袋</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z w:val="21"/>
                <w:szCs w:val="21"/>
                <w:highlight w:val="none"/>
              </w:rPr>
              <w:t>、文件夹</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z w:val="21"/>
                <w:szCs w:val="21"/>
                <w:highlight w:val="none"/>
              </w:rPr>
              <w:t>、秒</w:t>
            </w:r>
            <w:r>
              <w:rPr>
                <w:rFonts w:hint="eastAsia" w:ascii="宋体" w:hAnsi="宋体" w:eastAsia="宋体" w:cs="宋体"/>
                <w:color w:val="auto"/>
                <w:spacing w:val="4"/>
                <w:sz w:val="21"/>
                <w:szCs w:val="21"/>
                <w:highlight w:val="none"/>
              </w:rPr>
              <w:t>表、定做旗子</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4"/>
                <w:sz w:val="21"/>
                <w:szCs w:val="21"/>
                <w:highlight w:val="none"/>
              </w:rPr>
              <w:t>、A4纸、打印机租赁等</w:t>
            </w:r>
            <w:r>
              <w:rPr>
                <w:rFonts w:hint="eastAsia" w:ascii="宋体" w:hAnsi="宋体" w:eastAsia="宋体" w:cs="宋体"/>
                <w:color w:val="auto"/>
                <w:sz w:val="21"/>
                <w:szCs w:val="21"/>
                <w:highlight w:val="none"/>
                <w:lang w:val="en-US" w:eastAsia="zh-CN"/>
              </w:rPr>
              <w:t>）</w:t>
            </w:r>
          </w:p>
        </w:tc>
        <w:tc>
          <w:tcPr>
            <w:tcW w:w="891" w:type="dxa"/>
            <w:tcBorders>
              <w:top w:val="single" w:color="auto" w:sz="4" w:space="0"/>
              <w:left w:val="single" w:color="auto" w:sz="4" w:space="0"/>
              <w:bottom w:val="single" w:color="auto" w:sz="4" w:space="0"/>
              <w:right w:val="single" w:color="auto" w:sz="4" w:space="0"/>
            </w:tcBorders>
            <w:noWrap w:val="0"/>
            <w:vAlign w:val="top"/>
          </w:tcPr>
          <w:p w14:paraId="5BFE21F6">
            <w:pPr>
              <w:pStyle w:val="9"/>
              <w:spacing w:before="164" w:line="177"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14:paraId="78EF2458">
            <w:pPr>
              <w:pStyle w:val="9"/>
              <w:spacing w:before="126" w:line="267" w:lineRule="exact"/>
              <w:ind w:left="392"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0FFEF1AF">
            <w:pPr>
              <w:pStyle w:val="9"/>
              <w:spacing w:before="126"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4E7465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6CA3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top"/>
          </w:tcPr>
          <w:p w14:paraId="54EF19FB">
            <w:pPr>
              <w:spacing w:line="256" w:lineRule="auto"/>
              <w:jc w:val="center"/>
              <w:rPr>
                <w:rFonts w:hint="eastAsia" w:ascii="宋体" w:hAnsi="宋体" w:eastAsia="宋体" w:cs="宋体"/>
                <w:color w:val="auto"/>
                <w:sz w:val="21"/>
                <w:szCs w:val="21"/>
                <w:highlight w:val="none"/>
              </w:rPr>
            </w:pPr>
          </w:p>
          <w:p w14:paraId="3C461509">
            <w:pPr>
              <w:spacing w:line="257" w:lineRule="auto"/>
              <w:jc w:val="center"/>
              <w:rPr>
                <w:rFonts w:hint="eastAsia" w:ascii="宋体" w:hAnsi="宋体" w:eastAsia="宋体" w:cs="宋体"/>
                <w:color w:val="auto"/>
                <w:sz w:val="21"/>
                <w:szCs w:val="21"/>
                <w:highlight w:val="none"/>
              </w:rPr>
            </w:pPr>
          </w:p>
          <w:p w14:paraId="3416D5DB">
            <w:pPr>
              <w:spacing w:line="257" w:lineRule="auto"/>
              <w:jc w:val="center"/>
              <w:rPr>
                <w:rFonts w:hint="eastAsia" w:ascii="宋体" w:hAnsi="宋体" w:eastAsia="宋体" w:cs="宋体"/>
                <w:color w:val="auto"/>
                <w:sz w:val="21"/>
                <w:szCs w:val="21"/>
                <w:highlight w:val="none"/>
              </w:rPr>
            </w:pPr>
          </w:p>
          <w:p w14:paraId="37F7D34D">
            <w:pPr>
              <w:spacing w:line="257" w:lineRule="auto"/>
              <w:jc w:val="center"/>
              <w:rPr>
                <w:rFonts w:hint="eastAsia" w:ascii="宋体" w:hAnsi="宋体" w:eastAsia="宋体" w:cs="宋体"/>
                <w:color w:val="auto"/>
                <w:sz w:val="21"/>
                <w:szCs w:val="21"/>
                <w:highlight w:val="none"/>
              </w:rPr>
            </w:pPr>
          </w:p>
          <w:p w14:paraId="78E89B4E">
            <w:pPr>
              <w:spacing w:line="257" w:lineRule="auto"/>
              <w:jc w:val="center"/>
              <w:rPr>
                <w:rFonts w:hint="eastAsia" w:ascii="宋体" w:hAnsi="宋体" w:eastAsia="宋体" w:cs="宋体"/>
                <w:color w:val="auto"/>
                <w:sz w:val="21"/>
                <w:szCs w:val="21"/>
                <w:highlight w:val="none"/>
              </w:rPr>
            </w:pPr>
          </w:p>
          <w:p w14:paraId="6E999B40">
            <w:pPr>
              <w:spacing w:line="257" w:lineRule="auto"/>
              <w:jc w:val="center"/>
              <w:rPr>
                <w:rFonts w:hint="eastAsia" w:ascii="宋体" w:hAnsi="宋体" w:eastAsia="宋体" w:cs="宋体"/>
                <w:color w:val="auto"/>
                <w:sz w:val="21"/>
                <w:szCs w:val="21"/>
                <w:highlight w:val="none"/>
              </w:rPr>
            </w:pPr>
          </w:p>
          <w:p w14:paraId="49CCB6F6">
            <w:pPr>
              <w:spacing w:line="257" w:lineRule="auto"/>
              <w:jc w:val="center"/>
              <w:rPr>
                <w:rFonts w:hint="eastAsia" w:ascii="宋体" w:hAnsi="宋体" w:eastAsia="宋体" w:cs="宋体"/>
                <w:color w:val="auto"/>
                <w:sz w:val="21"/>
                <w:szCs w:val="21"/>
                <w:highlight w:val="none"/>
              </w:rPr>
            </w:pPr>
          </w:p>
          <w:p w14:paraId="2CEBE2C1">
            <w:pPr>
              <w:spacing w:line="257" w:lineRule="auto"/>
              <w:jc w:val="center"/>
              <w:rPr>
                <w:rFonts w:hint="eastAsia" w:ascii="宋体" w:hAnsi="宋体" w:eastAsia="宋体" w:cs="宋体"/>
                <w:color w:val="auto"/>
                <w:sz w:val="21"/>
                <w:szCs w:val="21"/>
                <w:highlight w:val="none"/>
              </w:rPr>
            </w:pPr>
          </w:p>
          <w:p w14:paraId="65A8D83F">
            <w:pPr>
              <w:spacing w:line="257" w:lineRule="auto"/>
              <w:jc w:val="center"/>
              <w:rPr>
                <w:rFonts w:hint="eastAsia" w:ascii="宋体" w:hAnsi="宋体" w:eastAsia="宋体" w:cs="宋体"/>
                <w:color w:val="auto"/>
                <w:sz w:val="21"/>
                <w:szCs w:val="21"/>
                <w:highlight w:val="none"/>
              </w:rPr>
            </w:pPr>
          </w:p>
          <w:p w14:paraId="119A44EA">
            <w:pPr>
              <w:spacing w:line="257" w:lineRule="auto"/>
              <w:jc w:val="center"/>
              <w:rPr>
                <w:rFonts w:hint="eastAsia" w:ascii="宋体" w:hAnsi="宋体" w:eastAsia="宋体" w:cs="宋体"/>
                <w:color w:val="auto"/>
                <w:sz w:val="21"/>
                <w:szCs w:val="21"/>
                <w:highlight w:val="none"/>
              </w:rPr>
            </w:pPr>
          </w:p>
          <w:p w14:paraId="58D670AE">
            <w:pPr>
              <w:pStyle w:val="9"/>
              <w:spacing w:before="1" w:line="18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其他</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1CB95409">
            <w:pPr>
              <w:pStyle w:val="9"/>
              <w:spacing w:before="154" w:line="187" w:lineRule="auto"/>
              <w:ind w:left="24"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场地清洁及安保管理</w:t>
            </w:r>
          </w:p>
        </w:tc>
        <w:tc>
          <w:tcPr>
            <w:tcW w:w="891" w:type="dxa"/>
            <w:tcBorders>
              <w:top w:val="single" w:color="auto" w:sz="4" w:space="0"/>
              <w:left w:val="single" w:color="auto" w:sz="4" w:space="0"/>
              <w:bottom w:val="single" w:color="auto" w:sz="4" w:space="0"/>
              <w:right w:val="single" w:color="auto" w:sz="4" w:space="0"/>
            </w:tcBorders>
            <w:noWrap w:val="0"/>
            <w:vAlign w:val="top"/>
          </w:tcPr>
          <w:p w14:paraId="43B6671B">
            <w:pPr>
              <w:pStyle w:val="9"/>
              <w:spacing w:before="165" w:line="177"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14:paraId="4E94FAAB">
            <w:pPr>
              <w:pStyle w:val="9"/>
              <w:spacing w:before="126" w:line="267" w:lineRule="exact"/>
              <w:ind w:left="392"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56B66BD8">
            <w:pPr>
              <w:pStyle w:val="9"/>
              <w:spacing w:before="126"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5C51E31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5CCF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2668549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0A11C9A8">
            <w:pPr>
              <w:pStyle w:val="9"/>
              <w:spacing w:before="155" w:line="186" w:lineRule="auto"/>
              <w:ind w:left="24" w:leftChars="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矿泉水</w:t>
            </w:r>
            <w:r>
              <w:rPr>
                <w:rFonts w:hint="eastAsia" w:ascii="宋体" w:hAnsi="宋体" w:eastAsia="宋体" w:cs="宋体"/>
                <w:color w:val="auto"/>
                <w:spacing w:val="2"/>
                <w:sz w:val="21"/>
                <w:szCs w:val="21"/>
                <w:highlight w:val="none"/>
                <w:lang w:val="en-US" w:eastAsia="zh-CN"/>
              </w:rPr>
              <w:t>500ML*24瓶/件</w:t>
            </w:r>
          </w:p>
        </w:tc>
        <w:tc>
          <w:tcPr>
            <w:tcW w:w="891" w:type="dxa"/>
            <w:tcBorders>
              <w:top w:val="single" w:color="auto" w:sz="4" w:space="0"/>
              <w:left w:val="single" w:color="auto" w:sz="4" w:space="0"/>
              <w:bottom w:val="single" w:color="auto" w:sz="4" w:space="0"/>
              <w:right w:val="single" w:color="auto" w:sz="4" w:space="0"/>
            </w:tcBorders>
            <w:noWrap w:val="0"/>
            <w:vAlign w:val="top"/>
          </w:tcPr>
          <w:p w14:paraId="2574A63B">
            <w:pPr>
              <w:pStyle w:val="9"/>
              <w:spacing w:before="156" w:line="185"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件</w:t>
            </w:r>
          </w:p>
        </w:tc>
        <w:tc>
          <w:tcPr>
            <w:tcW w:w="0" w:type="auto"/>
            <w:tcBorders>
              <w:top w:val="single" w:color="auto" w:sz="4" w:space="0"/>
              <w:left w:val="single" w:color="auto" w:sz="4" w:space="0"/>
              <w:bottom w:val="single" w:color="auto" w:sz="4" w:space="0"/>
              <w:right w:val="single" w:color="auto" w:sz="4" w:space="0"/>
            </w:tcBorders>
            <w:noWrap w:val="0"/>
            <w:vAlign w:val="top"/>
          </w:tcPr>
          <w:p w14:paraId="0BF4186D">
            <w:pPr>
              <w:pStyle w:val="9"/>
              <w:spacing w:before="126" w:line="265" w:lineRule="exact"/>
              <w:ind w:left="341"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5"/>
                <w:position w:val="2"/>
                <w:sz w:val="21"/>
                <w:szCs w:val="21"/>
                <w:highlight w:val="none"/>
              </w:rPr>
              <w:t>55</w:t>
            </w:r>
          </w:p>
        </w:tc>
        <w:tc>
          <w:tcPr>
            <w:tcW w:w="0" w:type="auto"/>
            <w:tcBorders>
              <w:top w:val="single" w:color="auto" w:sz="4" w:space="0"/>
              <w:left w:val="single" w:color="auto" w:sz="4" w:space="0"/>
              <w:bottom w:val="single" w:color="auto" w:sz="4" w:space="0"/>
              <w:right w:val="single" w:color="auto" w:sz="4" w:space="0"/>
            </w:tcBorders>
            <w:noWrap w:val="0"/>
            <w:vAlign w:val="top"/>
          </w:tcPr>
          <w:p w14:paraId="37E3E7A0">
            <w:pPr>
              <w:pStyle w:val="9"/>
              <w:spacing w:before="126"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2437FB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0263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434599D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25C0825C">
            <w:pPr>
              <w:pStyle w:val="9"/>
              <w:spacing w:before="154" w:line="186" w:lineRule="auto"/>
              <w:ind w:left="24"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赛事辅助裁判</w:t>
            </w:r>
          </w:p>
        </w:tc>
        <w:tc>
          <w:tcPr>
            <w:tcW w:w="891" w:type="dxa"/>
            <w:tcBorders>
              <w:top w:val="single" w:color="auto" w:sz="4" w:space="0"/>
              <w:left w:val="single" w:color="auto" w:sz="4" w:space="0"/>
              <w:bottom w:val="single" w:color="auto" w:sz="4" w:space="0"/>
              <w:right w:val="single" w:color="auto" w:sz="4" w:space="0"/>
            </w:tcBorders>
            <w:noWrap w:val="0"/>
            <w:vAlign w:val="top"/>
          </w:tcPr>
          <w:p w14:paraId="263E59DF">
            <w:pPr>
              <w:pStyle w:val="9"/>
              <w:spacing w:before="157" w:line="183"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人</w:t>
            </w:r>
          </w:p>
        </w:tc>
        <w:tc>
          <w:tcPr>
            <w:tcW w:w="0" w:type="auto"/>
            <w:tcBorders>
              <w:top w:val="single" w:color="auto" w:sz="4" w:space="0"/>
              <w:left w:val="single" w:color="auto" w:sz="4" w:space="0"/>
              <w:bottom w:val="single" w:color="auto" w:sz="4" w:space="0"/>
              <w:right w:val="single" w:color="auto" w:sz="4" w:space="0"/>
            </w:tcBorders>
            <w:noWrap w:val="0"/>
            <w:vAlign w:val="top"/>
          </w:tcPr>
          <w:p w14:paraId="12DAA0DD">
            <w:pPr>
              <w:pStyle w:val="9"/>
              <w:spacing w:before="125" w:line="266" w:lineRule="exact"/>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6"/>
                <w:position w:val="2"/>
                <w:sz w:val="21"/>
                <w:szCs w:val="21"/>
                <w:highlight w:val="none"/>
              </w:rPr>
              <w:t>10</w:t>
            </w:r>
          </w:p>
        </w:tc>
        <w:tc>
          <w:tcPr>
            <w:tcW w:w="0" w:type="auto"/>
            <w:tcBorders>
              <w:top w:val="single" w:color="auto" w:sz="4" w:space="0"/>
              <w:left w:val="single" w:color="auto" w:sz="4" w:space="0"/>
              <w:bottom w:val="single" w:color="auto" w:sz="4" w:space="0"/>
              <w:right w:val="single" w:color="auto" w:sz="4" w:space="0"/>
            </w:tcBorders>
            <w:noWrap w:val="0"/>
            <w:vAlign w:val="top"/>
          </w:tcPr>
          <w:p w14:paraId="32987E70">
            <w:pPr>
              <w:pStyle w:val="9"/>
              <w:spacing w:before="125" w:line="267" w:lineRule="exact"/>
              <w:ind w:left="386"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top"/>
          </w:tcPr>
          <w:p w14:paraId="36AB19A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0A9A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5E317D3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0B13BA5D">
            <w:pPr>
              <w:pStyle w:val="9"/>
              <w:spacing w:before="153" w:line="187" w:lineRule="auto"/>
              <w:ind w:left="26"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宣告员</w:t>
            </w:r>
          </w:p>
        </w:tc>
        <w:tc>
          <w:tcPr>
            <w:tcW w:w="891" w:type="dxa"/>
            <w:tcBorders>
              <w:top w:val="single" w:color="auto" w:sz="4" w:space="0"/>
              <w:left w:val="single" w:color="auto" w:sz="4" w:space="0"/>
              <w:bottom w:val="single" w:color="auto" w:sz="4" w:space="0"/>
              <w:right w:val="single" w:color="auto" w:sz="4" w:space="0"/>
            </w:tcBorders>
            <w:noWrap w:val="0"/>
            <w:vAlign w:val="top"/>
          </w:tcPr>
          <w:p w14:paraId="02CF5C4C">
            <w:pPr>
              <w:pStyle w:val="9"/>
              <w:spacing w:before="157" w:line="183"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人</w:t>
            </w:r>
          </w:p>
        </w:tc>
        <w:tc>
          <w:tcPr>
            <w:tcW w:w="0" w:type="auto"/>
            <w:tcBorders>
              <w:top w:val="single" w:color="auto" w:sz="4" w:space="0"/>
              <w:left w:val="single" w:color="auto" w:sz="4" w:space="0"/>
              <w:bottom w:val="single" w:color="auto" w:sz="4" w:space="0"/>
              <w:right w:val="single" w:color="auto" w:sz="4" w:space="0"/>
            </w:tcBorders>
            <w:noWrap w:val="0"/>
            <w:vAlign w:val="top"/>
          </w:tcPr>
          <w:p w14:paraId="5D48A62C">
            <w:pPr>
              <w:pStyle w:val="9"/>
              <w:spacing w:before="125" w:line="267" w:lineRule="exact"/>
              <w:ind w:left="392"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6C0523BF">
            <w:pPr>
              <w:pStyle w:val="9"/>
              <w:spacing w:before="125" w:line="267" w:lineRule="exact"/>
              <w:ind w:left="386"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top"/>
          </w:tcPr>
          <w:p w14:paraId="1AFE262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30AA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18D2318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338B58F7">
            <w:pPr>
              <w:pStyle w:val="9"/>
              <w:spacing w:before="153" w:line="186" w:lineRule="auto"/>
              <w:ind w:left="25"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sz w:val="21"/>
                <w:szCs w:val="21"/>
                <w:highlight w:val="none"/>
              </w:rPr>
              <w:t>开幕式主持及赛事播报</w:t>
            </w:r>
            <w:r>
              <w:rPr>
                <w:rFonts w:hint="eastAsia" w:ascii="宋体" w:hAnsi="宋体" w:eastAsia="宋体" w:cs="宋体"/>
                <w:color w:val="auto"/>
                <w:spacing w:val="3"/>
                <w:sz w:val="21"/>
                <w:szCs w:val="21"/>
                <w:highlight w:val="none"/>
                <w:lang w:eastAsia="zh-CN"/>
              </w:rPr>
              <w:t>员</w:t>
            </w:r>
          </w:p>
        </w:tc>
        <w:tc>
          <w:tcPr>
            <w:tcW w:w="891" w:type="dxa"/>
            <w:tcBorders>
              <w:top w:val="single" w:color="auto" w:sz="4" w:space="0"/>
              <w:left w:val="single" w:color="auto" w:sz="4" w:space="0"/>
              <w:bottom w:val="single" w:color="auto" w:sz="4" w:space="0"/>
              <w:right w:val="single" w:color="auto" w:sz="4" w:space="0"/>
            </w:tcBorders>
            <w:noWrap w:val="0"/>
            <w:vAlign w:val="top"/>
          </w:tcPr>
          <w:p w14:paraId="1AE56500">
            <w:pPr>
              <w:pStyle w:val="9"/>
              <w:spacing w:before="157" w:line="183"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人</w:t>
            </w:r>
          </w:p>
        </w:tc>
        <w:tc>
          <w:tcPr>
            <w:tcW w:w="0" w:type="auto"/>
            <w:tcBorders>
              <w:top w:val="single" w:color="auto" w:sz="4" w:space="0"/>
              <w:left w:val="single" w:color="auto" w:sz="4" w:space="0"/>
              <w:bottom w:val="single" w:color="auto" w:sz="4" w:space="0"/>
              <w:right w:val="single" w:color="auto" w:sz="4" w:space="0"/>
            </w:tcBorders>
            <w:noWrap w:val="0"/>
            <w:vAlign w:val="top"/>
          </w:tcPr>
          <w:p w14:paraId="3D26615C">
            <w:pPr>
              <w:pStyle w:val="9"/>
              <w:spacing w:before="124" w:line="268" w:lineRule="exact"/>
              <w:ind w:left="392"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C0A797F">
            <w:pPr>
              <w:pStyle w:val="9"/>
              <w:spacing w:before="124" w:line="268" w:lineRule="exact"/>
              <w:ind w:left="386"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top"/>
          </w:tcPr>
          <w:p w14:paraId="594858D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56E0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493AD64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6A8C9432">
            <w:pPr>
              <w:pStyle w:val="9"/>
              <w:spacing w:before="153" w:line="186" w:lineRule="auto"/>
              <w:ind w:left="25"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开幕式及闭幕式邀请专业礼仪人员</w:t>
            </w:r>
          </w:p>
        </w:tc>
        <w:tc>
          <w:tcPr>
            <w:tcW w:w="891" w:type="dxa"/>
            <w:tcBorders>
              <w:top w:val="single" w:color="auto" w:sz="4" w:space="0"/>
              <w:left w:val="single" w:color="auto" w:sz="4" w:space="0"/>
              <w:bottom w:val="single" w:color="auto" w:sz="4" w:space="0"/>
              <w:right w:val="single" w:color="auto" w:sz="4" w:space="0"/>
            </w:tcBorders>
            <w:noWrap w:val="0"/>
            <w:vAlign w:val="top"/>
          </w:tcPr>
          <w:p w14:paraId="31B820A3">
            <w:pPr>
              <w:pStyle w:val="9"/>
              <w:spacing w:before="156" w:line="183"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人</w:t>
            </w:r>
          </w:p>
        </w:tc>
        <w:tc>
          <w:tcPr>
            <w:tcW w:w="0" w:type="auto"/>
            <w:tcBorders>
              <w:top w:val="single" w:color="auto" w:sz="4" w:space="0"/>
              <w:left w:val="single" w:color="auto" w:sz="4" w:space="0"/>
              <w:bottom w:val="single" w:color="auto" w:sz="4" w:space="0"/>
              <w:right w:val="single" w:color="auto" w:sz="4" w:space="0"/>
            </w:tcBorders>
            <w:noWrap w:val="0"/>
            <w:vAlign w:val="top"/>
          </w:tcPr>
          <w:p w14:paraId="331CF6A9">
            <w:pPr>
              <w:pStyle w:val="9"/>
              <w:spacing w:before="124" w:line="266" w:lineRule="exact"/>
              <w:ind w:left="383"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8</w:t>
            </w:r>
          </w:p>
        </w:tc>
        <w:tc>
          <w:tcPr>
            <w:tcW w:w="0" w:type="auto"/>
            <w:tcBorders>
              <w:top w:val="single" w:color="auto" w:sz="4" w:space="0"/>
              <w:left w:val="single" w:color="auto" w:sz="4" w:space="0"/>
              <w:bottom w:val="single" w:color="auto" w:sz="4" w:space="0"/>
              <w:right w:val="single" w:color="auto" w:sz="4" w:space="0"/>
            </w:tcBorders>
            <w:noWrap w:val="0"/>
            <w:vAlign w:val="top"/>
          </w:tcPr>
          <w:p w14:paraId="6129FBAC">
            <w:pPr>
              <w:pStyle w:val="9"/>
              <w:spacing w:before="124"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53A7BCE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3DF5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48FDAF13">
            <w:pPr>
              <w:pStyle w:val="9"/>
              <w:spacing w:before="1" w:line="180" w:lineRule="auto"/>
              <w:ind w:left="582" w:leftChars="0"/>
              <w:jc w:val="center"/>
              <w:rPr>
                <w:rFonts w:hint="eastAsia" w:ascii="宋体" w:hAnsi="宋体" w:eastAsia="宋体" w:cs="宋体"/>
                <w:color w:val="auto"/>
                <w:kern w:val="2"/>
                <w:sz w:val="21"/>
                <w:szCs w:val="21"/>
                <w:highlight w:val="none"/>
                <w:lang w:val="en-US" w:eastAsia="zh-CN" w:bidi="ar-SA"/>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3B94B3F4">
            <w:pPr>
              <w:pStyle w:val="9"/>
              <w:spacing w:before="221" w:line="187" w:lineRule="auto"/>
              <w:ind w:left="23"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sz w:val="21"/>
                <w:szCs w:val="21"/>
                <w:highlight w:val="none"/>
                <w:lang w:eastAsia="zh-CN"/>
              </w:rPr>
              <w:t>比赛影像留存</w:t>
            </w:r>
          </w:p>
        </w:tc>
        <w:tc>
          <w:tcPr>
            <w:tcW w:w="891" w:type="dxa"/>
            <w:tcBorders>
              <w:top w:val="single" w:color="auto" w:sz="4" w:space="0"/>
              <w:left w:val="single" w:color="auto" w:sz="4" w:space="0"/>
              <w:bottom w:val="single" w:color="auto" w:sz="4" w:space="0"/>
              <w:right w:val="single" w:color="auto" w:sz="4" w:space="0"/>
            </w:tcBorders>
            <w:noWrap w:val="0"/>
            <w:vAlign w:val="top"/>
          </w:tcPr>
          <w:p w14:paraId="14F8D67D">
            <w:pPr>
              <w:pStyle w:val="9"/>
              <w:spacing w:before="231" w:line="177"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14:paraId="7EABA8C9">
            <w:pPr>
              <w:pStyle w:val="9"/>
              <w:spacing w:before="193" w:line="267" w:lineRule="exact"/>
              <w:ind w:left="392"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56932A6A">
            <w:pPr>
              <w:pStyle w:val="9"/>
              <w:spacing w:before="193" w:line="267" w:lineRule="exact"/>
              <w:ind w:left="386"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top"/>
          </w:tcPr>
          <w:p w14:paraId="49FAD6A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60995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75ED530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533C188E">
            <w:pPr>
              <w:pStyle w:val="9"/>
              <w:spacing w:before="148" w:line="186" w:lineRule="auto"/>
              <w:ind w:left="23"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现场照片拍摄</w:t>
            </w:r>
          </w:p>
        </w:tc>
        <w:tc>
          <w:tcPr>
            <w:tcW w:w="891" w:type="dxa"/>
            <w:tcBorders>
              <w:top w:val="single" w:color="auto" w:sz="4" w:space="0"/>
              <w:left w:val="single" w:color="auto" w:sz="4" w:space="0"/>
              <w:bottom w:val="single" w:color="auto" w:sz="4" w:space="0"/>
              <w:right w:val="single" w:color="auto" w:sz="4" w:space="0"/>
            </w:tcBorders>
            <w:noWrap w:val="0"/>
            <w:vAlign w:val="top"/>
          </w:tcPr>
          <w:p w14:paraId="354D8DE0">
            <w:pPr>
              <w:pStyle w:val="9"/>
              <w:spacing w:before="157" w:line="177"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14:paraId="4C6BDAA0">
            <w:pPr>
              <w:pStyle w:val="9"/>
              <w:spacing w:before="119" w:line="267" w:lineRule="exact"/>
              <w:ind w:left="392"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274CB370">
            <w:pPr>
              <w:pStyle w:val="9"/>
              <w:spacing w:before="119" w:line="267" w:lineRule="exact"/>
              <w:ind w:left="386"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top"/>
          </w:tcPr>
          <w:p w14:paraId="25584AC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1073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3C0AC4B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043D02A6">
            <w:pPr>
              <w:pStyle w:val="9"/>
              <w:spacing w:before="148" w:line="187" w:lineRule="auto"/>
              <w:ind w:left="23"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现场设备搭建</w:t>
            </w:r>
          </w:p>
        </w:tc>
        <w:tc>
          <w:tcPr>
            <w:tcW w:w="891" w:type="dxa"/>
            <w:tcBorders>
              <w:top w:val="single" w:color="auto" w:sz="4" w:space="0"/>
              <w:left w:val="single" w:color="auto" w:sz="4" w:space="0"/>
              <w:bottom w:val="single" w:color="auto" w:sz="4" w:space="0"/>
              <w:right w:val="single" w:color="auto" w:sz="4" w:space="0"/>
            </w:tcBorders>
            <w:noWrap w:val="0"/>
            <w:vAlign w:val="top"/>
          </w:tcPr>
          <w:p w14:paraId="7F253392">
            <w:pPr>
              <w:pStyle w:val="9"/>
              <w:spacing w:before="152" w:line="183"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人</w:t>
            </w:r>
          </w:p>
        </w:tc>
        <w:tc>
          <w:tcPr>
            <w:tcW w:w="0" w:type="auto"/>
            <w:tcBorders>
              <w:top w:val="single" w:color="auto" w:sz="4" w:space="0"/>
              <w:left w:val="single" w:color="auto" w:sz="4" w:space="0"/>
              <w:bottom w:val="single" w:color="auto" w:sz="4" w:space="0"/>
              <w:right w:val="single" w:color="auto" w:sz="4" w:space="0"/>
            </w:tcBorders>
            <w:noWrap w:val="0"/>
            <w:vAlign w:val="top"/>
          </w:tcPr>
          <w:p w14:paraId="776F7E8B">
            <w:pPr>
              <w:pStyle w:val="9"/>
              <w:spacing w:before="120" w:line="265" w:lineRule="exact"/>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6"/>
                <w:position w:val="2"/>
                <w:sz w:val="21"/>
                <w:szCs w:val="21"/>
                <w:highlight w:val="none"/>
              </w:rPr>
              <w:t>10</w:t>
            </w:r>
          </w:p>
        </w:tc>
        <w:tc>
          <w:tcPr>
            <w:tcW w:w="0" w:type="auto"/>
            <w:tcBorders>
              <w:top w:val="single" w:color="auto" w:sz="4" w:space="0"/>
              <w:left w:val="single" w:color="auto" w:sz="4" w:space="0"/>
              <w:bottom w:val="single" w:color="auto" w:sz="4" w:space="0"/>
              <w:right w:val="single" w:color="auto" w:sz="4" w:space="0"/>
            </w:tcBorders>
            <w:noWrap w:val="0"/>
            <w:vAlign w:val="top"/>
          </w:tcPr>
          <w:p w14:paraId="2A45E274">
            <w:pPr>
              <w:pStyle w:val="9"/>
              <w:spacing w:before="120" w:line="267" w:lineRule="exact"/>
              <w:ind w:left="386"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top"/>
          </w:tcPr>
          <w:p w14:paraId="1E9FADB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4C31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4187FE3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5AF3B7C0">
            <w:pPr>
              <w:pStyle w:val="9"/>
              <w:spacing w:before="148" w:line="187" w:lineRule="auto"/>
              <w:ind w:left="25"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3"/>
                <w:sz w:val="21"/>
                <w:szCs w:val="21"/>
                <w:highlight w:val="none"/>
              </w:rPr>
              <w:t>设备物料运输</w:t>
            </w:r>
          </w:p>
        </w:tc>
        <w:tc>
          <w:tcPr>
            <w:tcW w:w="891" w:type="dxa"/>
            <w:tcBorders>
              <w:top w:val="single" w:color="auto" w:sz="4" w:space="0"/>
              <w:left w:val="single" w:color="auto" w:sz="4" w:space="0"/>
              <w:bottom w:val="single" w:color="auto" w:sz="4" w:space="0"/>
              <w:right w:val="single" w:color="auto" w:sz="4" w:space="0"/>
            </w:tcBorders>
            <w:noWrap w:val="0"/>
            <w:vAlign w:val="top"/>
          </w:tcPr>
          <w:p w14:paraId="2E8716A9">
            <w:pPr>
              <w:pStyle w:val="9"/>
              <w:spacing w:before="151" w:line="185"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趟</w:t>
            </w:r>
          </w:p>
        </w:tc>
        <w:tc>
          <w:tcPr>
            <w:tcW w:w="0" w:type="auto"/>
            <w:tcBorders>
              <w:top w:val="single" w:color="auto" w:sz="4" w:space="0"/>
              <w:left w:val="single" w:color="auto" w:sz="4" w:space="0"/>
              <w:bottom w:val="single" w:color="auto" w:sz="4" w:space="0"/>
              <w:right w:val="single" w:color="auto" w:sz="4" w:space="0"/>
            </w:tcBorders>
            <w:noWrap w:val="0"/>
            <w:vAlign w:val="top"/>
          </w:tcPr>
          <w:p w14:paraId="56A4E1AB">
            <w:pPr>
              <w:pStyle w:val="9"/>
              <w:spacing w:before="121" w:line="265" w:lineRule="exact"/>
              <w:ind w:left="390"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0"/>
            <w:vAlign w:val="top"/>
          </w:tcPr>
          <w:p w14:paraId="6CD240EA">
            <w:pPr>
              <w:pStyle w:val="9"/>
              <w:spacing w:before="121" w:line="267" w:lineRule="exact"/>
              <w:ind w:left="386"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top"/>
          </w:tcPr>
          <w:p w14:paraId="46BECA4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7320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top"/>
          </w:tcPr>
          <w:p w14:paraId="73F4783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6509EEA0">
            <w:pPr>
              <w:pStyle w:val="9"/>
              <w:spacing w:before="150" w:line="186" w:lineRule="auto"/>
              <w:ind w:left="33"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团队现场执行费用及广告设计费</w:t>
            </w:r>
          </w:p>
        </w:tc>
        <w:tc>
          <w:tcPr>
            <w:tcW w:w="891" w:type="dxa"/>
            <w:tcBorders>
              <w:top w:val="single" w:color="auto" w:sz="4" w:space="0"/>
              <w:left w:val="single" w:color="auto" w:sz="4" w:space="0"/>
              <w:bottom w:val="single" w:color="auto" w:sz="4" w:space="0"/>
              <w:right w:val="single" w:color="auto" w:sz="4" w:space="0"/>
            </w:tcBorders>
            <w:noWrap w:val="0"/>
            <w:vAlign w:val="top"/>
          </w:tcPr>
          <w:p w14:paraId="0D2590A2">
            <w:pPr>
              <w:pStyle w:val="9"/>
              <w:spacing w:before="160" w:line="177"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14:paraId="3D30CF50">
            <w:pPr>
              <w:pStyle w:val="9"/>
              <w:spacing w:before="121" w:line="267" w:lineRule="exact"/>
              <w:ind w:left="392"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5AD88EA">
            <w:pPr>
              <w:pStyle w:val="9"/>
              <w:spacing w:before="121"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4EBDA7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31F9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6" w:type="dxa"/>
            <w:vMerge w:val="restart"/>
            <w:tcBorders>
              <w:top w:val="single" w:color="auto" w:sz="4" w:space="0"/>
              <w:left w:val="single" w:color="auto" w:sz="4" w:space="0"/>
              <w:right w:val="single" w:color="auto" w:sz="4" w:space="0"/>
            </w:tcBorders>
            <w:noWrap w:val="0"/>
            <w:vAlign w:val="top"/>
          </w:tcPr>
          <w:p w14:paraId="0CA88D56">
            <w:pPr>
              <w:pStyle w:val="9"/>
              <w:spacing w:before="65" w:line="186" w:lineRule="auto"/>
              <w:ind w:firstLine="428" w:firstLineChars="200"/>
              <w:jc w:val="center"/>
              <w:rPr>
                <w:rFonts w:hint="eastAsia" w:ascii="宋体" w:hAnsi="宋体" w:eastAsia="宋体" w:cs="宋体"/>
                <w:color w:val="auto"/>
                <w:spacing w:val="2"/>
                <w:sz w:val="21"/>
                <w:szCs w:val="21"/>
                <w:highlight w:val="none"/>
              </w:rPr>
            </w:pPr>
          </w:p>
          <w:p w14:paraId="4526028B">
            <w:pPr>
              <w:pStyle w:val="9"/>
              <w:spacing w:before="65" w:line="186" w:lineRule="auto"/>
              <w:ind w:firstLine="428" w:firstLineChars="200"/>
              <w:jc w:val="center"/>
              <w:rPr>
                <w:rFonts w:hint="eastAsia" w:ascii="宋体" w:hAnsi="宋体" w:eastAsia="宋体" w:cs="宋体"/>
                <w:color w:val="auto"/>
                <w:spacing w:val="2"/>
                <w:sz w:val="21"/>
                <w:szCs w:val="21"/>
                <w:highlight w:val="none"/>
              </w:rPr>
            </w:pPr>
          </w:p>
          <w:p w14:paraId="28889CBD">
            <w:pPr>
              <w:pStyle w:val="9"/>
              <w:spacing w:before="65" w:line="186"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奖金</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43917AAE">
            <w:pPr>
              <w:pStyle w:val="9"/>
              <w:spacing w:before="151" w:line="186" w:lineRule="auto"/>
              <w:ind w:left="24"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一等奖</w:t>
            </w:r>
          </w:p>
        </w:tc>
        <w:tc>
          <w:tcPr>
            <w:tcW w:w="891" w:type="dxa"/>
            <w:tcBorders>
              <w:top w:val="single" w:color="auto" w:sz="4" w:space="0"/>
              <w:left w:val="single" w:color="auto" w:sz="4" w:space="0"/>
              <w:bottom w:val="single" w:color="auto" w:sz="4" w:space="0"/>
              <w:right w:val="single" w:color="auto" w:sz="4" w:space="0"/>
            </w:tcBorders>
            <w:noWrap w:val="0"/>
            <w:vAlign w:val="top"/>
          </w:tcPr>
          <w:p w14:paraId="39D99B75">
            <w:pPr>
              <w:pStyle w:val="9"/>
              <w:spacing w:before="151" w:line="186"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rPr>
              <w:t>支</w:t>
            </w:r>
          </w:p>
        </w:tc>
        <w:tc>
          <w:tcPr>
            <w:tcW w:w="0" w:type="auto"/>
            <w:tcBorders>
              <w:top w:val="single" w:color="auto" w:sz="4" w:space="0"/>
              <w:left w:val="single" w:color="auto" w:sz="4" w:space="0"/>
              <w:bottom w:val="single" w:color="auto" w:sz="4" w:space="0"/>
              <w:right w:val="single" w:color="auto" w:sz="4" w:space="0"/>
            </w:tcBorders>
            <w:noWrap w:val="0"/>
            <w:vAlign w:val="top"/>
          </w:tcPr>
          <w:p w14:paraId="37B6FB9C">
            <w:pPr>
              <w:pStyle w:val="9"/>
              <w:spacing w:before="122" w:line="265" w:lineRule="exact"/>
              <w:ind w:left="387"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0"/>
            <w:vAlign w:val="top"/>
          </w:tcPr>
          <w:p w14:paraId="1C6B862F">
            <w:pPr>
              <w:pStyle w:val="9"/>
              <w:spacing w:before="122"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07CA7E3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1528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6" w:type="dxa"/>
            <w:vMerge w:val="continue"/>
            <w:tcBorders>
              <w:left w:val="single" w:color="auto" w:sz="4" w:space="0"/>
              <w:right w:val="single" w:color="auto" w:sz="4" w:space="0"/>
            </w:tcBorders>
            <w:noWrap w:val="0"/>
            <w:vAlign w:val="top"/>
          </w:tcPr>
          <w:p w14:paraId="3937903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38EFF952">
            <w:pPr>
              <w:pStyle w:val="9"/>
              <w:spacing w:before="151" w:line="186" w:lineRule="auto"/>
              <w:ind w:left="26"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二等奖</w:t>
            </w:r>
          </w:p>
        </w:tc>
        <w:tc>
          <w:tcPr>
            <w:tcW w:w="891" w:type="dxa"/>
            <w:tcBorders>
              <w:top w:val="single" w:color="auto" w:sz="4" w:space="0"/>
              <w:left w:val="single" w:color="auto" w:sz="4" w:space="0"/>
              <w:bottom w:val="single" w:color="auto" w:sz="4" w:space="0"/>
              <w:right w:val="single" w:color="auto" w:sz="4" w:space="0"/>
            </w:tcBorders>
            <w:noWrap w:val="0"/>
            <w:vAlign w:val="top"/>
          </w:tcPr>
          <w:p w14:paraId="3B0212E6">
            <w:pPr>
              <w:pStyle w:val="9"/>
              <w:spacing w:before="151" w:line="186"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rPr>
              <w:t>支</w:t>
            </w:r>
          </w:p>
        </w:tc>
        <w:tc>
          <w:tcPr>
            <w:tcW w:w="0" w:type="auto"/>
            <w:tcBorders>
              <w:top w:val="single" w:color="auto" w:sz="4" w:space="0"/>
              <w:left w:val="single" w:color="auto" w:sz="4" w:space="0"/>
              <w:bottom w:val="single" w:color="auto" w:sz="4" w:space="0"/>
              <w:right w:val="single" w:color="auto" w:sz="4" w:space="0"/>
            </w:tcBorders>
            <w:noWrap w:val="0"/>
            <w:vAlign w:val="top"/>
          </w:tcPr>
          <w:p w14:paraId="508099B4">
            <w:pPr>
              <w:pStyle w:val="9"/>
              <w:spacing w:before="122" w:line="265" w:lineRule="exact"/>
              <w:ind w:left="390"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noWrap w:val="0"/>
            <w:vAlign w:val="top"/>
          </w:tcPr>
          <w:p w14:paraId="613B5387">
            <w:pPr>
              <w:pStyle w:val="9"/>
              <w:spacing w:before="122"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E0DDAA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2A88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6" w:type="dxa"/>
            <w:vMerge w:val="continue"/>
            <w:tcBorders>
              <w:left w:val="single" w:color="auto" w:sz="4" w:space="0"/>
              <w:right w:val="single" w:color="auto" w:sz="4" w:space="0"/>
            </w:tcBorders>
            <w:noWrap w:val="0"/>
            <w:vAlign w:val="top"/>
          </w:tcPr>
          <w:p w14:paraId="7A919B3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5F472A88">
            <w:pPr>
              <w:pStyle w:val="9"/>
              <w:spacing w:before="151" w:line="186" w:lineRule="auto"/>
              <w:ind w:left="26"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三等奖</w:t>
            </w:r>
          </w:p>
        </w:tc>
        <w:tc>
          <w:tcPr>
            <w:tcW w:w="891" w:type="dxa"/>
            <w:tcBorders>
              <w:top w:val="single" w:color="auto" w:sz="4" w:space="0"/>
              <w:left w:val="single" w:color="auto" w:sz="4" w:space="0"/>
              <w:bottom w:val="single" w:color="auto" w:sz="4" w:space="0"/>
              <w:right w:val="single" w:color="auto" w:sz="4" w:space="0"/>
            </w:tcBorders>
            <w:noWrap w:val="0"/>
            <w:vAlign w:val="top"/>
          </w:tcPr>
          <w:p w14:paraId="0B264446">
            <w:pPr>
              <w:pStyle w:val="9"/>
              <w:spacing w:before="151" w:line="186"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rPr>
              <w:t>支</w:t>
            </w:r>
          </w:p>
        </w:tc>
        <w:tc>
          <w:tcPr>
            <w:tcW w:w="0" w:type="auto"/>
            <w:tcBorders>
              <w:top w:val="single" w:color="auto" w:sz="4" w:space="0"/>
              <w:left w:val="single" w:color="auto" w:sz="4" w:space="0"/>
              <w:bottom w:val="single" w:color="auto" w:sz="4" w:space="0"/>
              <w:right w:val="single" w:color="auto" w:sz="4" w:space="0"/>
            </w:tcBorders>
            <w:noWrap w:val="0"/>
            <w:vAlign w:val="top"/>
          </w:tcPr>
          <w:p w14:paraId="12280608">
            <w:pPr>
              <w:pStyle w:val="9"/>
              <w:spacing w:before="122" w:line="265" w:lineRule="exact"/>
              <w:ind w:left="387"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lang w:val="en-US" w:eastAsia="zh-CN"/>
              </w:rPr>
              <w:t>9</w:t>
            </w:r>
          </w:p>
        </w:tc>
        <w:tc>
          <w:tcPr>
            <w:tcW w:w="0" w:type="auto"/>
            <w:tcBorders>
              <w:top w:val="single" w:color="auto" w:sz="4" w:space="0"/>
              <w:left w:val="single" w:color="auto" w:sz="4" w:space="0"/>
              <w:bottom w:val="single" w:color="auto" w:sz="4" w:space="0"/>
              <w:right w:val="single" w:color="auto" w:sz="4" w:space="0"/>
            </w:tcBorders>
            <w:noWrap w:val="0"/>
            <w:vAlign w:val="top"/>
          </w:tcPr>
          <w:p w14:paraId="57AE89D2">
            <w:pPr>
              <w:pStyle w:val="9"/>
              <w:spacing w:before="122" w:line="267"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2699737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2387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6" w:type="dxa"/>
            <w:vMerge w:val="continue"/>
            <w:tcBorders>
              <w:left w:val="single" w:color="auto" w:sz="4" w:space="0"/>
              <w:right w:val="single" w:color="auto" w:sz="4" w:space="0"/>
            </w:tcBorders>
            <w:noWrap w:val="0"/>
            <w:vAlign w:val="top"/>
          </w:tcPr>
          <w:p w14:paraId="534C7E0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auto" w:sz="4" w:space="0"/>
              <w:left w:val="single" w:color="auto" w:sz="4" w:space="0"/>
              <w:bottom w:val="single" w:color="auto" w:sz="4" w:space="0"/>
              <w:right w:val="single" w:color="auto" w:sz="4" w:space="0"/>
            </w:tcBorders>
            <w:noWrap w:val="0"/>
            <w:vAlign w:val="top"/>
          </w:tcPr>
          <w:p w14:paraId="751F7CB4">
            <w:pPr>
              <w:pStyle w:val="9"/>
              <w:spacing w:before="151" w:line="186" w:lineRule="auto"/>
              <w:ind w:left="24" w:left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优秀奖</w:t>
            </w:r>
          </w:p>
        </w:tc>
        <w:tc>
          <w:tcPr>
            <w:tcW w:w="891" w:type="dxa"/>
            <w:tcBorders>
              <w:top w:val="single" w:color="auto" w:sz="4" w:space="0"/>
              <w:left w:val="single" w:color="auto" w:sz="4" w:space="0"/>
              <w:bottom w:val="single" w:color="auto" w:sz="4" w:space="0"/>
              <w:right w:val="single" w:color="auto" w:sz="4" w:space="0"/>
            </w:tcBorders>
            <w:noWrap w:val="0"/>
            <w:vAlign w:val="top"/>
          </w:tcPr>
          <w:p w14:paraId="00516F9E">
            <w:pPr>
              <w:pStyle w:val="9"/>
              <w:spacing w:before="151" w:line="186"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rPr>
              <w:t>支</w:t>
            </w:r>
          </w:p>
        </w:tc>
        <w:tc>
          <w:tcPr>
            <w:tcW w:w="0" w:type="auto"/>
            <w:tcBorders>
              <w:top w:val="single" w:color="auto" w:sz="4" w:space="0"/>
              <w:left w:val="single" w:color="auto" w:sz="4" w:space="0"/>
              <w:bottom w:val="single" w:color="auto" w:sz="4" w:space="0"/>
              <w:right w:val="single" w:color="auto" w:sz="4" w:space="0"/>
            </w:tcBorders>
            <w:noWrap w:val="0"/>
            <w:vAlign w:val="top"/>
          </w:tcPr>
          <w:p w14:paraId="278852B2">
            <w:pPr>
              <w:pStyle w:val="9"/>
              <w:spacing w:before="122" w:line="268"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lang w:val="en-US" w:eastAsia="zh-CN"/>
              </w:rPr>
              <w:t xml:space="preserve">   </w:t>
            </w:r>
            <w:r>
              <w:rPr>
                <w:rFonts w:hint="eastAsia" w:ascii="宋体" w:hAnsi="宋体" w:eastAsia="宋体" w:cs="宋体"/>
                <w:color w:val="auto"/>
                <w:position w:val="2"/>
                <w:sz w:val="21"/>
                <w:szCs w:val="21"/>
                <w:highlight w:val="none"/>
              </w:rPr>
              <w:t>1</w:t>
            </w:r>
            <w:r>
              <w:rPr>
                <w:rFonts w:hint="eastAsia" w:ascii="宋体" w:hAnsi="宋体" w:eastAsia="宋体" w:cs="宋体"/>
                <w:color w:val="auto"/>
                <w:position w:val="2"/>
                <w:sz w:val="21"/>
                <w:szCs w:val="21"/>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top"/>
          </w:tcPr>
          <w:p w14:paraId="7C9177F8">
            <w:pPr>
              <w:pStyle w:val="9"/>
              <w:spacing w:before="122" w:line="268"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3EFDE5D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1595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14:paraId="6968854D">
            <w:pPr>
              <w:pStyle w:val="9"/>
              <w:spacing w:before="151" w:line="187"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赛事接待</w:t>
            </w:r>
          </w:p>
        </w:tc>
        <w:tc>
          <w:tcPr>
            <w:tcW w:w="4406" w:type="dxa"/>
            <w:tcBorders>
              <w:top w:val="single" w:color="auto" w:sz="4" w:space="0"/>
              <w:left w:val="single" w:color="auto" w:sz="4" w:space="0"/>
              <w:bottom w:val="single" w:color="auto" w:sz="4" w:space="0"/>
              <w:right w:val="single" w:color="auto" w:sz="4" w:space="0"/>
            </w:tcBorders>
            <w:noWrap w:val="0"/>
            <w:vAlign w:val="top"/>
          </w:tcPr>
          <w:p w14:paraId="45A12268">
            <w:pPr>
              <w:pStyle w:val="9"/>
              <w:spacing w:before="151" w:line="187" w:lineRule="auto"/>
              <w:ind w:left="24"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sz w:val="21"/>
                <w:szCs w:val="21"/>
                <w:highlight w:val="none"/>
              </w:rPr>
              <w:t>赛事</w:t>
            </w:r>
            <w:r>
              <w:rPr>
                <w:rFonts w:hint="eastAsia" w:ascii="宋体" w:hAnsi="宋体" w:eastAsia="宋体" w:cs="宋体"/>
                <w:color w:val="auto"/>
                <w:spacing w:val="3"/>
                <w:sz w:val="21"/>
                <w:szCs w:val="21"/>
                <w:highlight w:val="none"/>
                <w:lang w:eastAsia="zh-CN"/>
              </w:rPr>
              <w:t>相关人员差旅费、交通何食宿费</w:t>
            </w:r>
          </w:p>
        </w:tc>
        <w:tc>
          <w:tcPr>
            <w:tcW w:w="891" w:type="dxa"/>
            <w:tcBorders>
              <w:top w:val="single" w:color="auto" w:sz="4" w:space="0"/>
              <w:left w:val="single" w:color="auto" w:sz="4" w:space="0"/>
              <w:bottom w:val="single" w:color="auto" w:sz="4" w:space="0"/>
              <w:right w:val="single" w:color="auto" w:sz="4" w:space="0"/>
            </w:tcBorders>
            <w:noWrap w:val="0"/>
            <w:vAlign w:val="top"/>
          </w:tcPr>
          <w:p w14:paraId="38F19926">
            <w:pPr>
              <w:pStyle w:val="9"/>
              <w:spacing w:before="162" w:line="177" w:lineRule="auto"/>
              <w:jc w:val="center"/>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14:paraId="24047BFA">
            <w:pPr>
              <w:pStyle w:val="9"/>
              <w:spacing w:before="123" w:line="268" w:lineRule="exact"/>
              <w:ind w:left="392" w:leftChars="0"/>
              <w:jc w:val="righ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27591EB5">
            <w:pPr>
              <w:pStyle w:val="9"/>
              <w:spacing w:before="123" w:line="268" w:lineRule="exact"/>
              <w:ind w:left="393" w:leftChars="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position w:val="2"/>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top"/>
          </w:tcPr>
          <w:p w14:paraId="55E95D1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bl>
    <w:p w14:paraId="7A08E863">
      <w:pPr>
        <w:spacing w:line="480" w:lineRule="auto"/>
        <w:ind w:firstLine="482" w:firstLineChars="200"/>
        <w:rPr>
          <w:rFonts w:hint="eastAsia" w:ascii="宋体" w:hAnsi="宋体"/>
          <w:b/>
          <w:bCs/>
          <w:color w:val="auto"/>
          <w:sz w:val="24"/>
          <w:highlight w:val="none"/>
          <w:lang w:eastAsia="zh-CN"/>
        </w:rPr>
      </w:pPr>
    </w:p>
    <w:p w14:paraId="40F1F3B2">
      <w:pPr>
        <w:spacing w:line="480" w:lineRule="auto"/>
        <w:ind w:firstLine="482" w:firstLineChars="200"/>
        <w:rPr>
          <w:rFonts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、商务要求：</w:t>
      </w:r>
    </w:p>
    <w:p w14:paraId="7811A786">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.比赛</w:t>
      </w:r>
      <w:r>
        <w:rPr>
          <w:rFonts w:hint="eastAsia" w:ascii="宋体" w:hAnsi="宋体"/>
          <w:color w:val="auto"/>
          <w:sz w:val="24"/>
          <w:highlight w:val="none"/>
        </w:rPr>
        <w:t>地点：</w:t>
      </w:r>
      <w:r>
        <w:rPr>
          <w:rFonts w:hint="eastAsia" w:ascii="宋体" w:hAnsi="宋体"/>
          <w:color w:val="auto"/>
          <w:sz w:val="24"/>
          <w:highlight w:val="none"/>
          <w:lang w:eastAsia="zh-CN"/>
        </w:rPr>
        <w:t>南河体育场</w:t>
      </w:r>
      <w:r>
        <w:rPr>
          <w:rFonts w:hint="eastAsia" w:ascii="宋体" w:hAnsi="宋体"/>
          <w:color w:val="auto"/>
          <w:sz w:val="24"/>
          <w:highlight w:val="none"/>
          <w:lang w:val="en-US" w:eastAsia="zh-CN"/>
        </w:rPr>
        <w:t>羽毛球馆</w:t>
      </w:r>
      <w:r>
        <w:rPr>
          <w:rFonts w:hint="eastAsia" w:ascii="宋体" w:hAnsi="宋体"/>
          <w:color w:val="auto"/>
          <w:sz w:val="24"/>
          <w:highlight w:val="none"/>
        </w:rPr>
        <w:t>。</w:t>
      </w:r>
    </w:p>
    <w:p w14:paraId="6AE5B51E">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服务时间：2025年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4</w:t>
      </w:r>
      <w:r>
        <w:rPr>
          <w:rFonts w:hint="eastAsia" w:ascii="宋体" w:hAnsi="宋体"/>
          <w:color w:val="auto"/>
          <w:sz w:val="24"/>
          <w:highlight w:val="none"/>
        </w:rPr>
        <w:t>日</w:t>
      </w:r>
      <w:r>
        <w:rPr>
          <w:rFonts w:hint="eastAsia" w:ascii="宋体" w:hAnsi="宋体"/>
          <w:color w:val="auto"/>
          <w:sz w:val="24"/>
          <w:highlight w:val="none"/>
          <w:lang w:val="en-US" w:eastAsia="zh-CN"/>
        </w:rPr>
        <w:t>-7日</w:t>
      </w:r>
      <w:r>
        <w:rPr>
          <w:rFonts w:hint="eastAsia" w:ascii="宋体" w:hAnsi="宋体"/>
          <w:color w:val="auto"/>
          <w:sz w:val="24"/>
          <w:highlight w:val="none"/>
          <w:lang w:eastAsia="zh-CN"/>
        </w:rPr>
        <w:t>（具体时间由采购人提前通知）</w:t>
      </w:r>
      <w:r>
        <w:rPr>
          <w:rFonts w:hint="eastAsia" w:ascii="宋体" w:hAnsi="宋体"/>
          <w:color w:val="auto"/>
          <w:sz w:val="24"/>
          <w:highlight w:val="none"/>
        </w:rPr>
        <w:t>。</w:t>
      </w:r>
    </w:p>
    <w:p w14:paraId="123065B1">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ascii="宋体" w:hAnsi="宋体"/>
          <w:color w:val="auto"/>
          <w:sz w:val="24"/>
          <w:highlight w:val="none"/>
        </w:rPr>
        <w:t>报价应是最终采购人验收合格后的总价，包括实施和完成本项目所需的</w:t>
      </w:r>
      <w:r>
        <w:rPr>
          <w:rFonts w:hint="eastAsia" w:ascii="宋体" w:hAnsi="宋体" w:cs="宋体"/>
          <w:color w:val="auto"/>
          <w:sz w:val="24"/>
          <w:highlight w:val="none"/>
        </w:rPr>
        <w:t>人工成本、</w:t>
      </w:r>
      <w:r>
        <w:rPr>
          <w:rFonts w:hint="eastAsia" w:ascii="宋体" w:hAnsi="宋体" w:eastAsia="宋体" w:cs="Times New Roman"/>
          <w:color w:val="auto"/>
          <w:sz w:val="24"/>
          <w:highlight w:val="none"/>
        </w:rPr>
        <w:t>赛事</w:t>
      </w:r>
      <w:r>
        <w:rPr>
          <w:rFonts w:hint="eastAsia" w:ascii="宋体" w:hAnsi="宋体" w:eastAsia="宋体" w:cs="Times New Roman"/>
          <w:color w:val="auto"/>
          <w:sz w:val="24"/>
          <w:highlight w:val="none"/>
          <w:lang w:eastAsia="zh-CN"/>
        </w:rPr>
        <w:t>相关人员差旅费、交通费及食宿费、</w:t>
      </w:r>
      <w:r>
        <w:rPr>
          <w:rFonts w:hint="eastAsia" w:ascii="宋体" w:hAnsi="宋体" w:cs="宋体"/>
          <w:color w:val="auto"/>
          <w:sz w:val="24"/>
          <w:highlight w:val="none"/>
          <w:lang w:eastAsia="zh-CN"/>
        </w:rPr>
        <w:t>防暑降温费、办公成本、赛事奖金、</w:t>
      </w:r>
      <w:r>
        <w:rPr>
          <w:rFonts w:hint="eastAsia" w:ascii="宋体" w:hAnsi="宋体" w:cs="宋体"/>
          <w:color w:val="auto"/>
          <w:sz w:val="24"/>
          <w:highlight w:val="none"/>
        </w:rPr>
        <w:t>舞台搭建、</w:t>
      </w:r>
      <w:r>
        <w:rPr>
          <w:rFonts w:hint="eastAsia" w:ascii="宋体" w:hAnsi="宋体" w:cs="宋体"/>
          <w:color w:val="auto"/>
          <w:sz w:val="24"/>
          <w:highlight w:val="none"/>
          <w:lang w:val="en-US" w:eastAsia="zh-CN"/>
        </w:rPr>
        <w:t>比赛</w:t>
      </w:r>
      <w:r>
        <w:rPr>
          <w:rFonts w:hint="eastAsia" w:ascii="宋体" w:hAnsi="宋体" w:cs="宋体"/>
          <w:color w:val="auto"/>
          <w:sz w:val="24"/>
          <w:highlight w:val="none"/>
        </w:rPr>
        <w:t>设施设备、利润、保险、税金</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val="en-US" w:eastAsia="zh-CN"/>
        </w:rPr>
        <w:t>采购代理服务费</w:t>
      </w:r>
      <w:r>
        <w:rPr>
          <w:rFonts w:hint="eastAsia" w:ascii="宋体" w:hAnsi="宋体" w:cs="宋体"/>
          <w:color w:val="auto"/>
          <w:sz w:val="24"/>
          <w:highlight w:val="none"/>
        </w:rPr>
        <w:t>等</w:t>
      </w:r>
      <w:r>
        <w:rPr>
          <w:rFonts w:ascii="宋体" w:hAnsi="宋体"/>
          <w:color w:val="auto"/>
          <w:sz w:val="24"/>
          <w:highlight w:val="none"/>
        </w:rPr>
        <w:t>完成本项目可预见</w:t>
      </w:r>
      <w:r>
        <w:rPr>
          <w:rFonts w:hint="eastAsia" w:ascii="宋体" w:hAnsi="宋体"/>
          <w:color w:val="auto"/>
          <w:sz w:val="24"/>
          <w:highlight w:val="none"/>
          <w:lang w:eastAsia="zh-CN"/>
        </w:rPr>
        <w:t>及</w:t>
      </w:r>
      <w:r>
        <w:rPr>
          <w:rFonts w:ascii="宋体" w:hAnsi="宋体"/>
          <w:color w:val="auto"/>
          <w:sz w:val="24"/>
          <w:highlight w:val="none"/>
        </w:rPr>
        <w:t>不可预见的一切费用，采购人不再另外支付</w:t>
      </w:r>
      <w:r>
        <w:rPr>
          <w:rFonts w:hint="eastAsia" w:ascii="宋体" w:hAnsi="宋体"/>
          <w:color w:val="auto"/>
          <w:sz w:val="24"/>
          <w:highlight w:val="none"/>
          <w:lang w:eastAsia="zh-CN"/>
        </w:rPr>
        <w:t>其他</w:t>
      </w:r>
      <w:r>
        <w:rPr>
          <w:rFonts w:ascii="宋体" w:hAnsi="宋体"/>
          <w:color w:val="auto"/>
          <w:sz w:val="24"/>
          <w:highlight w:val="none"/>
        </w:rPr>
        <w:t>任何费用。</w:t>
      </w:r>
    </w:p>
    <w:p w14:paraId="0707938A">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付款方式：成交供应商和采购人在</w:t>
      </w:r>
      <w:r>
        <w:rPr>
          <w:rFonts w:hint="eastAsia" w:ascii="宋体" w:hAnsi="宋体"/>
          <w:color w:val="auto"/>
          <w:sz w:val="24"/>
          <w:highlight w:val="none"/>
          <w:lang w:eastAsia="zh-CN"/>
        </w:rPr>
        <w:t>采购</w:t>
      </w:r>
      <w:r>
        <w:rPr>
          <w:rFonts w:hint="eastAsia" w:ascii="宋体" w:hAnsi="宋体"/>
          <w:color w:val="auto"/>
          <w:sz w:val="24"/>
          <w:highlight w:val="none"/>
        </w:rPr>
        <w:t>合同中自行约定；</w:t>
      </w:r>
    </w:p>
    <w:p w14:paraId="623086A2">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验收</w:t>
      </w:r>
      <w:r>
        <w:rPr>
          <w:rFonts w:hint="eastAsia" w:ascii="宋体" w:hAnsi="宋体"/>
          <w:color w:val="auto"/>
          <w:sz w:val="24"/>
          <w:highlight w:val="none"/>
          <w:lang w:eastAsia="zh-CN"/>
        </w:rPr>
        <w:t>方式</w:t>
      </w:r>
      <w:r>
        <w:rPr>
          <w:rFonts w:hint="eastAsia" w:ascii="宋体" w:hAnsi="宋体"/>
          <w:color w:val="auto"/>
          <w:sz w:val="24"/>
          <w:highlight w:val="none"/>
        </w:rPr>
        <w:t>：采购人将严格按照政府采购相关法律法规以及《财政部关于进一步加强政府采购需求和履约验收管理的指导意见》财库【2016】205文件要求、磋商文件规定的要求和响应文件及合同承诺的内容进行验收。</w:t>
      </w:r>
    </w:p>
    <w:p w14:paraId="5C37C43F">
      <w:pPr>
        <w:spacing w:line="48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注：以上带★项</w:t>
      </w:r>
      <w:r>
        <w:rPr>
          <w:rFonts w:hint="eastAsia" w:ascii="宋体" w:hAnsi="宋体"/>
          <w:b/>
          <w:bCs/>
          <w:color w:val="auto"/>
          <w:sz w:val="24"/>
          <w:highlight w:val="none"/>
          <w:lang w:eastAsia="zh-CN"/>
        </w:rPr>
        <w:t>为</w:t>
      </w:r>
      <w:r>
        <w:rPr>
          <w:rFonts w:hint="eastAsia" w:ascii="宋体" w:hAnsi="宋体"/>
          <w:b/>
          <w:bCs/>
          <w:color w:val="auto"/>
          <w:sz w:val="24"/>
          <w:highlight w:val="none"/>
        </w:rPr>
        <w:t>实质性要求，必须</w:t>
      </w:r>
      <w:r>
        <w:rPr>
          <w:rFonts w:hint="eastAsia" w:ascii="宋体" w:hAnsi="宋体"/>
          <w:b/>
          <w:bCs/>
          <w:color w:val="auto"/>
          <w:sz w:val="24"/>
          <w:highlight w:val="none"/>
          <w:lang w:eastAsia="zh-CN"/>
        </w:rPr>
        <w:t>完全</w:t>
      </w:r>
      <w:r>
        <w:rPr>
          <w:rFonts w:hint="eastAsia" w:ascii="宋体" w:hAnsi="宋体"/>
          <w:b/>
          <w:bCs/>
          <w:color w:val="auto"/>
          <w:sz w:val="24"/>
          <w:highlight w:val="none"/>
        </w:rPr>
        <w:t>满足，否则作无效投标处理。</w:t>
      </w:r>
    </w:p>
    <w:p w14:paraId="7E5993F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13F99"/>
    <w:rsid w:val="08F24482"/>
    <w:rsid w:val="094E3CEB"/>
    <w:rsid w:val="095F3199"/>
    <w:rsid w:val="0AD41043"/>
    <w:rsid w:val="0DFA16E3"/>
    <w:rsid w:val="10D02D3B"/>
    <w:rsid w:val="11D706B9"/>
    <w:rsid w:val="124A544F"/>
    <w:rsid w:val="12DE5A77"/>
    <w:rsid w:val="141C79BB"/>
    <w:rsid w:val="153876C0"/>
    <w:rsid w:val="1C440BDB"/>
    <w:rsid w:val="1CA61988"/>
    <w:rsid w:val="1F574BE7"/>
    <w:rsid w:val="21245C24"/>
    <w:rsid w:val="214967B1"/>
    <w:rsid w:val="21ED0CFE"/>
    <w:rsid w:val="24575689"/>
    <w:rsid w:val="2BA21804"/>
    <w:rsid w:val="2C747CDD"/>
    <w:rsid w:val="317F1D7B"/>
    <w:rsid w:val="36B40FE6"/>
    <w:rsid w:val="37A12A4B"/>
    <w:rsid w:val="37B54749"/>
    <w:rsid w:val="3BBA391E"/>
    <w:rsid w:val="425F59DD"/>
    <w:rsid w:val="4263320F"/>
    <w:rsid w:val="46024269"/>
    <w:rsid w:val="467B3270"/>
    <w:rsid w:val="4884619D"/>
    <w:rsid w:val="4AAE4E32"/>
    <w:rsid w:val="4B8B7843"/>
    <w:rsid w:val="4EDF237F"/>
    <w:rsid w:val="540D6512"/>
    <w:rsid w:val="54F2448F"/>
    <w:rsid w:val="56200D66"/>
    <w:rsid w:val="567C6706"/>
    <w:rsid w:val="59411541"/>
    <w:rsid w:val="5CB309A7"/>
    <w:rsid w:val="5F7408C2"/>
    <w:rsid w:val="63A47C7F"/>
    <w:rsid w:val="7386076C"/>
    <w:rsid w:val="75C15A8B"/>
    <w:rsid w:val="7DE71E07"/>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Calibri" w:hAnsi="Calibri" w:eastAsia="宋体"/>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41"/>
    <w:basedOn w:val="5"/>
    <w:qFormat/>
    <w:uiPriority w:val="0"/>
    <w:rPr>
      <w:rFonts w:ascii="serif" w:hAnsi="serif" w:eastAsia="serif" w:cs="serif"/>
      <w:color w:val="000000"/>
      <w:sz w:val="22"/>
      <w:szCs w:val="22"/>
      <w:u w:val="non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微软雅黑" w:hAnsi="微软雅黑" w:eastAsia="微软雅黑" w:cs="微软雅黑"/>
      <w:sz w:val="15"/>
      <w:szCs w:val="15"/>
      <w:lang w:val="en-US" w:eastAsia="en-US" w:bidi="ar-SA"/>
    </w:rPr>
  </w:style>
  <w:style w:type="paragraph" w:customStyle="1" w:styleId="10">
    <w:name w:val="Body Text1"/>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511</Words>
  <Characters>546</Characters>
  <Lines>0</Lines>
  <Paragraphs>0</Paragraphs>
  <TotalTime>0</TotalTime>
  <ScaleCrop>false</ScaleCrop>
  <LinksUpToDate>false</LinksUpToDate>
  <CharactersWithSpaces>547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2025-07-11T09:10:00Z</dcterms:created>
  <dc:creator>Administrator</dc:creator>
  <cp:lastModifiedBy>1</cp:lastModifiedBy>
  <dcterms:modified xsi:type="dcterms:W3CDTF">2025-08-27T08:56:51Z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4443D0ED9E6045D59D6B2EC829FE5E4C_13</vt:lpwstr>
  </property>
</Properties>
</file>